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A6" w:rsidRDefault="00DF40A6" w:rsidP="002C0553">
      <w:pPr>
        <w:pStyle w:val="BodyText3"/>
        <w:rPr>
          <w:rFonts w:ascii="Myriad Pro" w:hAnsi="Myriad Pro"/>
          <w:b w:val="0"/>
          <w:color w:val="244061"/>
          <w:sz w:val="28"/>
        </w:rPr>
      </w:pPr>
      <w:bookmarkStart w:id="0" w:name="_GoBack"/>
      <w:bookmarkEnd w:id="0"/>
    </w:p>
    <w:p w:rsidR="002C0553" w:rsidRDefault="001617C2" w:rsidP="002C0553">
      <w:pPr>
        <w:pStyle w:val="BodyText3"/>
        <w:rPr>
          <w:rFonts w:ascii="Myriad Pro" w:hAnsi="Myriad Pro"/>
          <w:b w:val="0"/>
          <w:color w:val="244061"/>
          <w:sz w:val="28"/>
        </w:rPr>
      </w:pPr>
      <w:r w:rsidRPr="001617C2">
        <w:rPr>
          <w:rFonts w:ascii="Myriad Pro" w:hAnsi="Myriad Pro"/>
          <w:b w:val="0"/>
          <w:color w:val="244061"/>
          <w:sz w:val="28"/>
        </w:rPr>
        <w:t>Prepared for the Minnesota District Export Council’s website www.exportassistance.com.  This document is intended to be modified by your firm prior to use or application.</w:t>
      </w:r>
    </w:p>
    <w:p w:rsidR="001617C2" w:rsidRDefault="001617C2" w:rsidP="002C0553">
      <w:pPr>
        <w:pStyle w:val="BodyText3"/>
        <w:rPr>
          <w:rFonts w:ascii="Myriad Pro" w:hAnsi="Myriad Pro"/>
          <w:b w:val="0"/>
          <w:color w:val="244061"/>
          <w:sz w:val="28"/>
        </w:rPr>
      </w:pPr>
    </w:p>
    <w:p w:rsidR="00206126" w:rsidRPr="00A432C2" w:rsidRDefault="00206126" w:rsidP="002C0553">
      <w:pPr>
        <w:pStyle w:val="BodyText3"/>
        <w:rPr>
          <w:sz w:val="22"/>
          <w:szCs w:val="22"/>
        </w:rPr>
      </w:pPr>
      <w:r>
        <w:rPr>
          <w:rFonts w:ascii="Myriad Pro" w:hAnsi="Myriad Pro"/>
          <w:b w:val="0"/>
          <w:color w:val="244061"/>
          <w:sz w:val="28"/>
        </w:rPr>
        <w:t>Formal Quote</w:t>
      </w:r>
    </w:p>
    <w:p w:rsidR="00FF048B" w:rsidRPr="00206126" w:rsidRDefault="00FF048B" w:rsidP="002C0553">
      <w:pPr>
        <w:widowControl/>
        <w:jc w:val="both"/>
        <w:rPr>
          <w:rFonts w:ascii="Utopia Std" w:hAnsi="Utopia Std"/>
          <w:b/>
          <w:sz w:val="20"/>
        </w:rPr>
      </w:pPr>
    </w:p>
    <w:p w:rsidR="00FF048B" w:rsidRPr="00A51795" w:rsidRDefault="00BB0A28" w:rsidP="002C0553">
      <w:pPr>
        <w:widowControl/>
        <w:jc w:val="both"/>
        <w:rPr>
          <w:rFonts w:ascii="Utopia Std" w:hAnsi="Utopia Std"/>
          <w:szCs w:val="24"/>
        </w:rPr>
      </w:pPr>
      <w:r>
        <w:rPr>
          <w:rFonts w:ascii="Utopia Std" w:hAnsi="Utopia Std"/>
          <w:szCs w:val="24"/>
        </w:rPr>
        <w:t>A quotation is one of</w:t>
      </w:r>
      <w:r w:rsidR="00FF048B" w:rsidRPr="00A51795">
        <w:rPr>
          <w:rFonts w:ascii="Utopia Std" w:hAnsi="Utopia Std"/>
          <w:szCs w:val="24"/>
        </w:rPr>
        <w:t xml:space="preserve"> the first step</w:t>
      </w:r>
      <w:r>
        <w:rPr>
          <w:rFonts w:ascii="Utopia Std" w:hAnsi="Utopia Std"/>
          <w:szCs w:val="24"/>
        </w:rPr>
        <w:t>s</w:t>
      </w:r>
      <w:r w:rsidR="00FF048B" w:rsidRPr="00A51795">
        <w:rPr>
          <w:rFonts w:ascii="Utopia Std" w:hAnsi="Utopia Std"/>
          <w:szCs w:val="24"/>
        </w:rPr>
        <w:t xml:space="preserve"> in </w:t>
      </w:r>
      <w:r>
        <w:rPr>
          <w:rFonts w:ascii="Utopia Std" w:hAnsi="Utopia Std"/>
          <w:szCs w:val="24"/>
        </w:rPr>
        <w:t>an</w:t>
      </w:r>
      <w:r w:rsidR="00FF048B" w:rsidRPr="00A51795">
        <w:rPr>
          <w:rFonts w:ascii="Utopia Std" w:hAnsi="Utopia Std"/>
          <w:szCs w:val="24"/>
        </w:rPr>
        <w:t xml:space="preserve"> export transaction. It is a response to an inquiry received from a potential buyer (or a U.S. representative of the foreign entity) or a proactive marketing step of a U.S. based company.</w:t>
      </w:r>
    </w:p>
    <w:p w:rsidR="00FF048B" w:rsidRPr="00A51795" w:rsidRDefault="00FF048B" w:rsidP="002C0553">
      <w:pPr>
        <w:widowControl/>
        <w:jc w:val="both"/>
        <w:rPr>
          <w:rFonts w:ascii="Utopia Std" w:hAnsi="Utopia Std"/>
          <w:szCs w:val="24"/>
        </w:rPr>
      </w:pP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If a quotation is sent to a foreign company that is not familiar with the company or products, the description should be very specific </w:t>
      </w:r>
      <w:r w:rsidR="00BB0A28">
        <w:rPr>
          <w:rFonts w:ascii="Utopia Std" w:hAnsi="Utopia Std"/>
          <w:szCs w:val="24"/>
        </w:rPr>
        <w:t>and</w:t>
      </w:r>
      <w:r w:rsidRPr="00A51795">
        <w:rPr>
          <w:rFonts w:ascii="Utopia Std" w:hAnsi="Utopia Std"/>
          <w:szCs w:val="24"/>
        </w:rPr>
        <w:t xml:space="preserve"> detailed, more so than if the buyer were domestic.  Along with the description, there are other items that should be included, such as:</w:t>
      </w:r>
    </w:p>
    <w:p w:rsidR="00FF048B" w:rsidRPr="00A51795" w:rsidRDefault="00FF048B" w:rsidP="002C0553">
      <w:pPr>
        <w:widowControl/>
        <w:jc w:val="both"/>
        <w:rPr>
          <w:rFonts w:ascii="Utopia Std" w:hAnsi="Utopia Std"/>
          <w:szCs w:val="24"/>
        </w:rPr>
      </w:pP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1.  Seller’s name and address</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2.  Potential buyer’s name and address</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3.  Buyer’s reference – inquiry number if noted</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4.  Prices of items: per unit and extended</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5.  Weights and dimensions of quoted products</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6.  Discounts, if applicable</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7.  Terms of sale or Incoterms used (include geographical delivery point)</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8.  Terms of payment</w:t>
      </w:r>
    </w:p>
    <w:p w:rsidR="00FF048B" w:rsidRPr="00A51795" w:rsidRDefault="00FF048B" w:rsidP="002C0553">
      <w:pPr>
        <w:widowControl/>
        <w:jc w:val="both"/>
        <w:rPr>
          <w:rFonts w:ascii="Utopia Std" w:hAnsi="Utopia Std"/>
          <w:szCs w:val="24"/>
        </w:rPr>
      </w:pPr>
      <w:r w:rsidRPr="00A51795">
        <w:rPr>
          <w:rFonts w:ascii="Utopia Std" w:hAnsi="Utopia Std"/>
          <w:szCs w:val="24"/>
        </w:rPr>
        <w:t xml:space="preserve"> 9.  Validity of quotation</w:t>
      </w:r>
    </w:p>
    <w:p w:rsidR="00FF048B" w:rsidRPr="00A51795" w:rsidRDefault="00FF048B" w:rsidP="002C0553">
      <w:pPr>
        <w:widowControl/>
        <w:jc w:val="both"/>
        <w:rPr>
          <w:rFonts w:ascii="Utopia Std" w:hAnsi="Utopia Std"/>
          <w:szCs w:val="24"/>
        </w:rPr>
      </w:pPr>
      <w:r w:rsidRPr="00A51795">
        <w:rPr>
          <w:rFonts w:ascii="Utopia Std" w:hAnsi="Utopia Std"/>
          <w:szCs w:val="24"/>
        </w:rPr>
        <w:t>10.  Estimated shipping date</w:t>
      </w:r>
    </w:p>
    <w:p w:rsidR="00FF048B" w:rsidRPr="00A51795" w:rsidRDefault="00FF048B" w:rsidP="002C0553">
      <w:pPr>
        <w:widowControl/>
        <w:jc w:val="both"/>
        <w:rPr>
          <w:rFonts w:ascii="Utopia Std" w:hAnsi="Utopia Std"/>
          <w:szCs w:val="24"/>
        </w:rPr>
      </w:pPr>
      <w:r w:rsidRPr="00A51795">
        <w:rPr>
          <w:rFonts w:ascii="Utopia Std" w:hAnsi="Utopia Std"/>
          <w:szCs w:val="24"/>
        </w:rPr>
        <w:t>11.  Estimated date of arrival</w:t>
      </w:r>
    </w:p>
    <w:p w:rsidR="00FF048B" w:rsidRPr="00A51795" w:rsidRDefault="00FF048B" w:rsidP="002C0553">
      <w:pPr>
        <w:widowControl/>
        <w:jc w:val="both"/>
        <w:rPr>
          <w:rFonts w:ascii="Utopia Std" w:hAnsi="Utopia Std"/>
          <w:szCs w:val="24"/>
        </w:rPr>
      </w:pPr>
    </w:p>
    <w:p w:rsidR="00FF048B" w:rsidRPr="00A51795" w:rsidRDefault="00FF048B" w:rsidP="002C0553">
      <w:pPr>
        <w:widowControl/>
        <w:jc w:val="both"/>
        <w:rPr>
          <w:rFonts w:ascii="Utopia Std" w:hAnsi="Utopia Std"/>
          <w:szCs w:val="24"/>
        </w:rPr>
      </w:pPr>
      <w:r w:rsidRPr="00A51795">
        <w:rPr>
          <w:rFonts w:ascii="Utopia Std" w:hAnsi="Utopia Std"/>
          <w:szCs w:val="24"/>
        </w:rPr>
        <w:t>When quoting a price, it is beneficial to give a potential buyer some options of trade terms selection.  Incoterms are very effective when presenting pricing options to the potential buyer.  For some very large foreign companies, it is more convenient and cost-effective to negotiate their own freight rates and organize their own shipments, so they may prefer EXW or F-terms.  On the other hand, there may be other buyers that would prefer the seller to organize the movement, thereby preferring the C-terms or even the D-terms.</w:t>
      </w:r>
    </w:p>
    <w:p w:rsidR="00FF048B" w:rsidRDefault="00FF048B" w:rsidP="002C0553">
      <w:pPr>
        <w:widowControl/>
        <w:jc w:val="center"/>
        <w:rPr>
          <w:rFonts w:ascii="Utopia Std" w:hAnsi="Utopia Std"/>
          <w:b/>
          <w:sz w:val="20"/>
        </w:rPr>
      </w:pPr>
    </w:p>
    <w:p w:rsidR="007F3000" w:rsidRDefault="007F3000" w:rsidP="007F3000">
      <w:pPr>
        <w:widowControl/>
        <w:rPr>
          <w:rFonts w:ascii="Utopia Std" w:hAnsi="Utopia Std"/>
          <w:b/>
        </w:rPr>
      </w:pPr>
      <w:r>
        <w:rPr>
          <w:rFonts w:ascii="Utopia Std" w:hAnsi="Utopia Std"/>
          <w:b/>
        </w:rPr>
        <w:t>This template includes instructions to the buyer regarding the seller’s conditions for a letter of credit. If you will not be paid under a letter of credit, please delete these instructions from your template.</w:t>
      </w:r>
    </w:p>
    <w:p w:rsidR="002C0553" w:rsidRDefault="002C0553" w:rsidP="002C0553">
      <w:pPr>
        <w:widowControl/>
        <w:rPr>
          <w:rFonts w:ascii="Utopia Std" w:hAnsi="Utopia Std"/>
          <w:b/>
          <w:sz w:val="20"/>
        </w:rPr>
      </w:pPr>
    </w:p>
    <w:p w:rsidR="002C0553" w:rsidRDefault="002C0553" w:rsidP="002C0553">
      <w:pPr>
        <w:widowControl/>
        <w:rPr>
          <w:rFonts w:ascii="Utopia Std" w:hAnsi="Utopia Std"/>
          <w:b/>
          <w:sz w:val="20"/>
        </w:rPr>
        <w:sectPr w:rsidR="002C0553" w:rsidSect="0007194A">
          <w:headerReference w:type="default" r:id="rId9"/>
          <w:footerReference w:type="default" r:id="rId10"/>
          <w:headerReference w:type="first" r:id="rId11"/>
          <w:footerReference w:type="first" r:id="rId12"/>
          <w:pgSz w:w="12240" w:h="15840" w:code="1"/>
          <w:pgMar w:top="1980" w:right="432" w:bottom="288" w:left="720" w:header="450" w:footer="288" w:gutter="0"/>
          <w:cols w:space="720"/>
          <w:titlePg/>
          <w:docGrid w:linePitch="326"/>
        </w:sectPr>
      </w:pPr>
    </w:p>
    <w:p w:rsidR="002C0553" w:rsidRDefault="002C0553" w:rsidP="00395194">
      <w:pPr>
        <w:pStyle w:val="Heading1"/>
        <w:widowControl w:val="0"/>
        <w:contextualSpacing/>
        <w:jc w:val="left"/>
        <w:rPr>
          <w:rFonts w:ascii="Myriad Pro" w:hAnsi="Myriad Pro"/>
          <w:b w:val="0"/>
          <w:color w:val="244061"/>
          <w:sz w:val="28"/>
        </w:rPr>
      </w:pPr>
    </w:p>
    <w:p w:rsidR="00395194" w:rsidRPr="001A23FA" w:rsidRDefault="001B3B9A" w:rsidP="00BB0A28">
      <w:pPr>
        <w:pStyle w:val="Heading1"/>
        <w:widowControl w:val="0"/>
        <w:contextualSpacing/>
        <w:rPr>
          <w:rFonts w:ascii="Myriad Pro" w:hAnsi="Myriad Pro"/>
          <w:b w:val="0"/>
          <w:color w:val="244061"/>
          <w:sz w:val="28"/>
        </w:rPr>
      </w:pPr>
      <w:r>
        <w:rPr>
          <w:rFonts w:ascii="Myriad Pro" w:hAnsi="Myriad Pro"/>
          <w:b w:val="0"/>
          <w:color w:val="244061"/>
          <w:sz w:val="28"/>
        </w:rPr>
        <w:t>Template</w:t>
      </w:r>
      <w:r w:rsidR="00395194">
        <w:rPr>
          <w:rFonts w:ascii="Myriad Pro" w:hAnsi="Myriad Pro"/>
          <w:b w:val="0"/>
          <w:color w:val="244061"/>
          <w:sz w:val="28"/>
        </w:rPr>
        <w:t>: Formal Quote</w:t>
      </w:r>
    </w:p>
    <w:p w:rsidR="00431E75" w:rsidRDefault="00431E75" w:rsidP="006C7C14">
      <w:pPr>
        <w:widowControl/>
        <w:tabs>
          <w:tab w:val="left" w:pos="2400"/>
        </w:tabs>
        <w:rPr>
          <w:rFonts w:ascii="Times New Roman" w:hAnsi="Times New Roman"/>
          <w:b/>
          <w:sz w:val="36"/>
          <w:szCs w:val="36"/>
        </w:rPr>
      </w:pPr>
    </w:p>
    <w:tbl>
      <w:tblPr>
        <w:tblW w:w="17120" w:type="dxa"/>
        <w:tblInd w:w="-252" w:type="dxa"/>
        <w:tblLayout w:type="fixed"/>
        <w:tblLook w:val="0000" w:firstRow="0" w:lastRow="0" w:firstColumn="0" w:lastColumn="0" w:noHBand="0" w:noVBand="0"/>
      </w:tblPr>
      <w:tblGrid>
        <w:gridCol w:w="7200"/>
        <w:gridCol w:w="4556"/>
        <w:gridCol w:w="5364"/>
      </w:tblGrid>
      <w:tr w:rsidR="00BD2BA8" w:rsidRPr="00431E75" w:rsidTr="006D29B0">
        <w:tc>
          <w:tcPr>
            <w:tcW w:w="7200" w:type="dxa"/>
          </w:tcPr>
          <w:p w:rsidR="00BD2BA8" w:rsidRPr="00431E75" w:rsidRDefault="001B3B9A" w:rsidP="00A5458B">
            <w:pPr>
              <w:rPr>
                <w:b/>
                <w:sz w:val="22"/>
                <w:szCs w:val="22"/>
                <w:u w:val="single"/>
              </w:rPr>
            </w:pPr>
            <w:r>
              <w:rPr>
                <w:rFonts w:ascii="Times New Roman" w:hAnsi="Times New Roman"/>
                <w:b/>
                <w:sz w:val="36"/>
                <w:szCs w:val="36"/>
                <w:u w:val="single"/>
              </w:rPr>
              <w:t>SELLER/EXPORT COMPANY</w:t>
            </w:r>
            <w:r w:rsidR="00431E75" w:rsidRPr="00431E75">
              <w:rPr>
                <w:rFonts w:ascii="Times New Roman" w:hAnsi="Times New Roman"/>
                <w:b/>
                <w:sz w:val="36"/>
                <w:szCs w:val="36"/>
              </w:rPr>
              <w:t xml:space="preserve">   </w:t>
            </w:r>
          </w:p>
        </w:tc>
        <w:tc>
          <w:tcPr>
            <w:tcW w:w="4556" w:type="dxa"/>
          </w:tcPr>
          <w:p w:rsidR="00BD2BA8" w:rsidRPr="00431E75" w:rsidRDefault="001B3B9A" w:rsidP="00A5458B">
            <w:pPr>
              <w:rPr>
                <w:sz w:val="22"/>
                <w:szCs w:val="22"/>
              </w:rPr>
            </w:pPr>
            <w:r>
              <w:rPr>
                <w:sz w:val="22"/>
                <w:szCs w:val="22"/>
              </w:rPr>
              <w:t>Street Address</w:t>
            </w:r>
          </w:p>
          <w:p w:rsidR="00BD2BA8" w:rsidRPr="00431E75" w:rsidRDefault="001B3B9A" w:rsidP="00A5458B">
            <w:pPr>
              <w:rPr>
                <w:sz w:val="22"/>
                <w:szCs w:val="22"/>
              </w:rPr>
            </w:pPr>
            <w:r>
              <w:rPr>
                <w:sz w:val="22"/>
                <w:szCs w:val="22"/>
              </w:rPr>
              <w:t xml:space="preserve">City, State Zip Code </w:t>
            </w:r>
            <w:r w:rsidR="00BD2BA8" w:rsidRPr="00431E75">
              <w:rPr>
                <w:sz w:val="22"/>
                <w:szCs w:val="22"/>
              </w:rPr>
              <w:t>USA</w:t>
            </w:r>
          </w:p>
        </w:tc>
        <w:tc>
          <w:tcPr>
            <w:tcW w:w="5364" w:type="dxa"/>
          </w:tcPr>
          <w:p w:rsidR="00BD2BA8" w:rsidRPr="00431E75" w:rsidRDefault="00BD2BA8" w:rsidP="00A5458B">
            <w:pPr>
              <w:rPr>
                <w:sz w:val="22"/>
                <w:szCs w:val="22"/>
              </w:rPr>
            </w:pPr>
          </w:p>
          <w:p w:rsidR="00BD2BA8" w:rsidRPr="00431E75" w:rsidRDefault="00BD2BA8" w:rsidP="00A5458B">
            <w:pPr>
              <w:rPr>
                <w:sz w:val="22"/>
                <w:szCs w:val="22"/>
              </w:rPr>
            </w:pPr>
          </w:p>
          <w:p w:rsidR="00BD2BA8" w:rsidRPr="00431E75" w:rsidRDefault="00BD2BA8" w:rsidP="00A5458B">
            <w:pPr>
              <w:rPr>
                <w:sz w:val="22"/>
                <w:szCs w:val="22"/>
              </w:rPr>
            </w:pPr>
          </w:p>
        </w:tc>
      </w:tr>
    </w:tbl>
    <w:p w:rsidR="00BD2BA8" w:rsidRDefault="00A5458B" w:rsidP="00BD2BA8">
      <w:pPr>
        <w:keepLines/>
        <w:tabs>
          <w:tab w:val="left" w:pos="5760"/>
        </w:tabs>
        <w:rPr>
          <w:rFonts w:ascii="Arial" w:hAnsi="Arial"/>
        </w:rPr>
      </w:pPr>
      <w:r>
        <w:rPr>
          <w:rFonts w:ascii="Arial" w:hAnsi="Arial"/>
        </w:rPr>
        <w:tab/>
      </w:r>
      <w:r>
        <w:rPr>
          <w:rFonts w:ascii="Arial" w:hAnsi="Arial"/>
        </w:rPr>
        <w:tab/>
      </w:r>
      <w:r>
        <w:rPr>
          <w:rFonts w:ascii="Arial" w:hAnsi="Arial"/>
        </w:rPr>
        <w:tab/>
        <w:t xml:space="preserve">     </w:t>
      </w:r>
      <w:r w:rsidR="00BD2BA8">
        <w:rPr>
          <w:rFonts w:ascii="Arial" w:hAnsi="Arial"/>
        </w:rPr>
        <w:t xml:space="preserve">Quotation number:  </w:t>
      </w:r>
    </w:p>
    <w:p w:rsidR="00BD2BA8" w:rsidRDefault="00BD2BA8" w:rsidP="00BD2BA8">
      <w:pPr>
        <w:keepLines/>
        <w:tabs>
          <w:tab w:val="left" w:pos="5760"/>
        </w:tabs>
        <w:rPr>
          <w:rFonts w:ascii="Arial" w:hAnsi="Arial"/>
        </w:rPr>
      </w:pPr>
      <w:r>
        <w:rPr>
          <w:rFonts w:ascii="Arial" w:hAnsi="Arial"/>
        </w:rPr>
        <w:tab/>
      </w:r>
      <w:r>
        <w:rPr>
          <w:rFonts w:ascii="Arial" w:hAnsi="Arial"/>
        </w:rPr>
        <w:tab/>
      </w:r>
      <w:r w:rsidR="00650ACD">
        <w:rPr>
          <w:rFonts w:ascii="Arial" w:hAnsi="Arial"/>
        </w:rPr>
        <w:t xml:space="preserve">                </w:t>
      </w:r>
      <w:r>
        <w:rPr>
          <w:rFonts w:ascii="Arial" w:hAnsi="Arial"/>
        </w:rPr>
        <w:t xml:space="preserve">Dated: </w:t>
      </w:r>
      <w:r w:rsidR="001B3B9A">
        <w:rPr>
          <w:rFonts w:ascii="Arial" w:hAnsi="Arial"/>
        </w:rPr>
        <w:t>Month Day,</w:t>
      </w:r>
      <w:r>
        <w:rPr>
          <w:rFonts w:ascii="Arial" w:hAnsi="Arial"/>
        </w:rPr>
        <w:t xml:space="preserve"> </w:t>
      </w:r>
      <w:r w:rsidR="00BB0A28">
        <w:rPr>
          <w:rFonts w:ascii="Arial" w:hAnsi="Arial"/>
        </w:rPr>
        <w:t>Year</w:t>
      </w:r>
      <w:r>
        <w:rPr>
          <w:rFonts w:ascii="Arial" w:hAnsi="Arial"/>
        </w:rPr>
        <w:tab/>
      </w:r>
    </w:p>
    <w:p w:rsidR="00BD2BA8" w:rsidRDefault="00BD2BA8" w:rsidP="00BD2BA8">
      <w:pPr>
        <w:keepLines/>
        <w:tabs>
          <w:tab w:val="left" w:pos="5760"/>
        </w:tabs>
        <w:rPr>
          <w:rFonts w:ascii="Arial" w:hAnsi="Arial"/>
        </w:rPr>
      </w:pPr>
      <w:r>
        <w:rPr>
          <w:rFonts w:ascii="Arial" w:hAnsi="Arial"/>
        </w:rPr>
        <w:tab/>
      </w:r>
      <w:r>
        <w:rPr>
          <w:rFonts w:ascii="Arial" w:hAnsi="Arial"/>
        </w:rPr>
        <w:tab/>
      </w:r>
      <w:r w:rsidR="00650ACD">
        <w:rPr>
          <w:rFonts w:ascii="Arial" w:hAnsi="Arial"/>
        </w:rPr>
        <w:t xml:space="preserve">                </w:t>
      </w:r>
      <w:r>
        <w:rPr>
          <w:rFonts w:ascii="Arial" w:hAnsi="Arial"/>
        </w:rPr>
        <w:t xml:space="preserve">Page 1 </w:t>
      </w:r>
      <w:r w:rsidR="008F473F">
        <w:rPr>
          <w:rFonts w:ascii="Arial" w:hAnsi="Arial"/>
        </w:rPr>
        <w:t>of 5</w:t>
      </w:r>
    </w:p>
    <w:p w:rsidR="00BD2BA8" w:rsidRDefault="00BD2BA8" w:rsidP="00BD2BA8">
      <w:pPr>
        <w:keepLines/>
        <w:tabs>
          <w:tab w:val="left" w:pos="5760"/>
        </w:tabs>
        <w:rPr>
          <w:rFonts w:ascii="Arial" w:hAnsi="Arial"/>
        </w:rPr>
      </w:pPr>
    </w:p>
    <w:p w:rsidR="00BD2BA8" w:rsidRDefault="00BD2BA8" w:rsidP="00BD2BA8">
      <w:pPr>
        <w:keepLines/>
        <w:tabs>
          <w:tab w:val="left" w:pos="5760"/>
        </w:tabs>
        <w:jc w:val="center"/>
        <w:rPr>
          <w:rFonts w:ascii="Arial" w:hAnsi="Arial"/>
          <w:b/>
          <w:sz w:val="28"/>
          <w:u w:val="single"/>
        </w:rPr>
      </w:pPr>
      <w:r>
        <w:rPr>
          <w:rFonts w:ascii="Arial" w:hAnsi="Arial"/>
          <w:b/>
          <w:sz w:val="28"/>
          <w:u w:val="single"/>
        </w:rPr>
        <w:t>FORMAL QUOTATION</w:t>
      </w:r>
    </w:p>
    <w:p w:rsidR="00BD2BA8" w:rsidRDefault="00BD2BA8" w:rsidP="00BD2BA8">
      <w:pPr>
        <w:keepLines/>
        <w:tabs>
          <w:tab w:val="left" w:pos="5760"/>
        </w:tabs>
        <w:rPr>
          <w:rFonts w:ascii="Arial" w:hAnsi="Arial"/>
          <w:sz w:val="28"/>
        </w:rPr>
      </w:pPr>
    </w:p>
    <w:p w:rsidR="00BD2BA8" w:rsidRDefault="001B3B9A" w:rsidP="00BD2BA8">
      <w:pPr>
        <w:keepLines/>
        <w:tabs>
          <w:tab w:val="left" w:pos="5760"/>
        </w:tabs>
        <w:rPr>
          <w:rFonts w:ascii="Arial" w:hAnsi="Arial"/>
        </w:rPr>
      </w:pPr>
      <w:r>
        <w:rPr>
          <w:rFonts w:ascii="Arial" w:hAnsi="Arial"/>
        </w:rPr>
        <w:t>Customer Name</w:t>
      </w:r>
    </w:p>
    <w:p w:rsidR="001B3B9A" w:rsidRDefault="001B3B9A" w:rsidP="00BD2BA8">
      <w:pPr>
        <w:keepLines/>
        <w:tabs>
          <w:tab w:val="left" w:pos="5760"/>
        </w:tabs>
        <w:rPr>
          <w:rFonts w:ascii="Arial" w:hAnsi="Arial"/>
        </w:rPr>
      </w:pPr>
      <w:r>
        <w:rPr>
          <w:rFonts w:ascii="Arial" w:hAnsi="Arial"/>
        </w:rPr>
        <w:t>Address</w:t>
      </w:r>
    </w:p>
    <w:p w:rsidR="00BD2BA8" w:rsidRDefault="00BD2BA8" w:rsidP="00BD2BA8">
      <w:pPr>
        <w:keepLines/>
        <w:tabs>
          <w:tab w:val="left" w:pos="5760"/>
        </w:tabs>
        <w:rPr>
          <w:rFonts w:ascii="Arial" w:hAnsi="Arial"/>
        </w:rPr>
      </w:pPr>
    </w:p>
    <w:p w:rsidR="00BD2BA8" w:rsidRDefault="00B25D6A" w:rsidP="00BD2BA8">
      <w:pPr>
        <w:keepLines/>
        <w:tabs>
          <w:tab w:val="left" w:pos="1980"/>
          <w:tab w:val="left" w:pos="5760"/>
        </w:tabs>
        <w:rPr>
          <w:rFonts w:ascii="Arial" w:hAnsi="Arial"/>
        </w:rPr>
      </w:pPr>
      <w:r>
        <w:rPr>
          <w:rFonts w:ascii="Arial" w:hAnsi="Arial"/>
        </w:rPr>
        <w:t xml:space="preserve">Subject:              </w:t>
      </w:r>
      <w:r w:rsidR="00BD2BA8">
        <w:rPr>
          <w:rFonts w:ascii="Arial" w:hAnsi="Arial"/>
        </w:rPr>
        <w:t xml:space="preserve">Your request for quote for </w:t>
      </w:r>
      <w:r w:rsidR="001B3B9A">
        <w:rPr>
          <w:rFonts w:ascii="Arial" w:hAnsi="Arial"/>
        </w:rPr>
        <w:t>Product</w:t>
      </w:r>
      <w:r w:rsidR="00A5458B">
        <w:rPr>
          <w:rFonts w:ascii="Arial" w:hAnsi="Arial"/>
        </w:rPr>
        <w:t>.</w:t>
      </w:r>
    </w:p>
    <w:p w:rsidR="00BD2BA8" w:rsidRDefault="00B25D6A" w:rsidP="00BD2BA8">
      <w:pPr>
        <w:keepLines/>
        <w:tabs>
          <w:tab w:val="left" w:pos="1980"/>
          <w:tab w:val="left" w:pos="5760"/>
        </w:tabs>
        <w:rPr>
          <w:rFonts w:ascii="Arial" w:hAnsi="Arial"/>
        </w:rPr>
      </w:pPr>
      <w:r>
        <w:rPr>
          <w:rFonts w:ascii="Arial" w:hAnsi="Arial"/>
        </w:rPr>
        <w:t xml:space="preserve">                           </w:t>
      </w:r>
      <w:r w:rsidR="00BD2BA8">
        <w:rPr>
          <w:rFonts w:ascii="Arial" w:hAnsi="Arial"/>
        </w:rPr>
        <w:t xml:space="preserve">Our Reference No.: </w:t>
      </w:r>
    </w:p>
    <w:p w:rsidR="001437F3" w:rsidRPr="001B3B9A" w:rsidRDefault="001B3B9A" w:rsidP="00BD2BA8">
      <w:pPr>
        <w:keepLines/>
        <w:tabs>
          <w:tab w:val="left" w:pos="1800"/>
          <w:tab w:val="left" w:pos="4410"/>
          <w:tab w:val="left" w:pos="5850"/>
          <w:tab w:val="left" w:pos="7560"/>
        </w:tabs>
        <w:rPr>
          <w:rFonts w:ascii="Arial" w:hAnsi="Arial"/>
        </w:rPr>
      </w:pPr>
      <w:r w:rsidRPr="001B3B9A">
        <w:rPr>
          <w:rFonts w:ascii="Arial" w:hAnsi="Arial"/>
        </w:rPr>
        <w:t>Currency:</w:t>
      </w:r>
      <w:r w:rsidRPr="001B3B9A">
        <w:rPr>
          <w:rFonts w:ascii="Arial" w:hAnsi="Arial"/>
        </w:rPr>
        <w:tab/>
        <w:t>USD</w:t>
      </w:r>
    </w:p>
    <w:p w:rsidR="001B3B9A" w:rsidRPr="001B3B9A" w:rsidRDefault="001B3B9A" w:rsidP="00BD2BA8">
      <w:pPr>
        <w:keepLines/>
        <w:tabs>
          <w:tab w:val="left" w:pos="1800"/>
          <w:tab w:val="left" w:pos="4410"/>
          <w:tab w:val="left" w:pos="5850"/>
          <w:tab w:val="left" w:pos="7560"/>
        </w:tabs>
        <w:rPr>
          <w:rFonts w:ascii="Arial" w:hAnsi="Arial"/>
        </w:rPr>
      </w:pPr>
      <w:r w:rsidRPr="001B3B9A">
        <w:rPr>
          <w:rFonts w:ascii="Arial" w:hAnsi="Arial"/>
        </w:rPr>
        <w:t>Trade Term:</w:t>
      </w:r>
      <w:r w:rsidRPr="001B3B9A">
        <w:rPr>
          <w:rFonts w:ascii="Arial" w:hAnsi="Arial"/>
        </w:rPr>
        <w:tab/>
      </w:r>
      <w:r w:rsidR="00DC6283">
        <w:rPr>
          <w:rFonts w:ascii="Arial" w:hAnsi="Arial"/>
        </w:rPr>
        <w:t xml:space="preserve">Subject to </w:t>
      </w:r>
      <w:r w:rsidRPr="001B3B9A">
        <w:rPr>
          <w:rFonts w:ascii="Arial" w:hAnsi="Arial"/>
        </w:rPr>
        <w:t>Incoterms</w:t>
      </w:r>
      <w:r w:rsidRPr="00A6439E">
        <w:rPr>
          <w:rFonts w:ascii="Arial" w:hAnsi="Arial"/>
          <w:vertAlign w:val="superscript"/>
        </w:rPr>
        <w:t>®</w:t>
      </w:r>
      <w:r w:rsidRPr="00BB0A28">
        <w:rPr>
          <w:rFonts w:ascii="Arial" w:hAnsi="Arial"/>
        </w:rPr>
        <w:t xml:space="preserve"> </w:t>
      </w:r>
      <w:r w:rsidRPr="001B3B9A">
        <w:rPr>
          <w:rFonts w:ascii="Arial" w:hAnsi="Arial"/>
        </w:rPr>
        <w:t>2010</w:t>
      </w:r>
    </w:p>
    <w:p w:rsidR="00DC6283" w:rsidRDefault="00DC6283" w:rsidP="00BD2BA8">
      <w:pPr>
        <w:keepLines/>
        <w:tabs>
          <w:tab w:val="left" w:pos="1800"/>
          <w:tab w:val="left" w:pos="4410"/>
          <w:tab w:val="left" w:pos="5850"/>
          <w:tab w:val="left" w:pos="7560"/>
        </w:tabs>
        <w:rPr>
          <w:rFonts w:ascii="Arial" w:hAnsi="Arial"/>
          <w:b/>
        </w:rPr>
      </w:pPr>
    </w:p>
    <w:p w:rsidR="00BD2BA8" w:rsidRDefault="00BD2BA8" w:rsidP="00BD2BA8">
      <w:pPr>
        <w:keepLines/>
        <w:tabs>
          <w:tab w:val="left" w:pos="1800"/>
          <w:tab w:val="left" w:pos="4410"/>
          <w:tab w:val="left" w:pos="5850"/>
          <w:tab w:val="left" w:pos="7560"/>
        </w:tabs>
        <w:rPr>
          <w:rFonts w:ascii="Arial" w:hAnsi="Arial"/>
          <w:b/>
        </w:rPr>
      </w:pPr>
      <w:r>
        <w:rPr>
          <w:rFonts w:ascii="Arial" w:hAnsi="Arial"/>
          <w:b/>
        </w:rPr>
        <w:t>Model No.</w:t>
      </w:r>
      <w:r>
        <w:rPr>
          <w:rFonts w:ascii="Arial" w:hAnsi="Arial"/>
          <w:b/>
        </w:rPr>
        <w:tab/>
        <w:t>Description</w:t>
      </w:r>
      <w:r>
        <w:rPr>
          <w:rFonts w:ascii="Arial" w:hAnsi="Arial"/>
          <w:b/>
        </w:rPr>
        <w:tab/>
      </w:r>
      <w:r>
        <w:rPr>
          <w:rFonts w:ascii="Arial" w:hAnsi="Arial"/>
          <w:b/>
        </w:rPr>
        <w:tab/>
        <w:t>Quantity          Unit Price       Extended Price</w:t>
      </w:r>
    </w:p>
    <w:p w:rsidR="00BD2BA8" w:rsidRDefault="001B3B9A" w:rsidP="00BD2BA8">
      <w:pPr>
        <w:keepLines/>
        <w:tabs>
          <w:tab w:val="left" w:pos="1800"/>
          <w:tab w:val="left" w:pos="4590"/>
          <w:tab w:val="right" w:pos="5850"/>
          <w:tab w:val="decimal" w:pos="6300"/>
          <w:tab w:val="decimal" w:pos="8280"/>
        </w:tabs>
        <w:rPr>
          <w:rFonts w:ascii="Arial" w:hAnsi="Arial"/>
        </w:rPr>
      </w:pPr>
      <w:r>
        <w:rPr>
          <w:rFonts w:ascii="Arial" w:hAnsi="Arial"/>
        </w:rPr>
        <w:t xml:space="preserve"> </w:t>
      </w:r>
      <w:r w:rsidR="00BD2BA8">
        <w:rPr>
          <w:rFonts w:ascii="Arial" w:hAnsi="Arial"/>
        </w:rPr>
        <w:tab/>
      </w:r>
    </w:p>
    <w:p w:rsidR="001B3B9A" w:rsidRDefault="00BD2BA8" w:rsidP="00BD2BA8">
      <w:pPr>
        <w:keepLines/>
        <w:tabs>
          <w:tab w:val="left" w:pos="1800"/>
          <w:tab w:val="right" w:pos="4860"/>
          <w:tab w:val="decimal" w:pos="6210"/>
          <w:tab w:val="decimal" w:pos="8280"/>
        </w:tabs>
        <w:rPr>
          <w:rFonts w:ascii="Arial" w:hAnsi="Arial"/>
        </w:rPr>
      </w:pPr>
      <w:r>
        <w:rPr>
          <w:rFonts w:ascii="Arial" w:hAnsi="Arial"/>
        </w:rPr>
        <w:tab/>
        <w:t>Tariff Classification</w:t>
      </w:r>
    </w:p>
    <w:p w:rsidR="00DC6283" w:rsidRDefault="00BD2BA8" w:rsidP="00BD2BA8">
      <w:pPr>
        <w:keepLines/>
        <w:tabs>
          <w:tab w:val="left" w:pos="1800"/>
          <w:tab w:val="right" w:pos="4860"/>
          <w:tab w:val="decimal" w:pos="6210"/>
          <w:tab w:val="decimal" w:pos="8280"/>
        </w:tabs>
        <w:rPr>
          <w:rFonts w:ascii="Arial" w:hAnsi="Arial"/>
        </w:rPr>
      </w:pPr>
      <w:r>
        <w:rPr>
          <w:rFonts w:ascii="Arial" w:hAnsi="Arial"/>
        </w:rPr>
        <w:tab/>
      </w:r>
      <w:r w:rsidR="00DC6283">
        <w:rPr>
          <w:rFonts w:ascii="Arial" w:hAnsi="Arial"/>
        </w:rPr>
        <w:t>Country of Origin</w:t>
      </w:r>
    </w:p>
    <w:p w:rsidR="00DC6283" w:rsidRDefault="00DC6283" w:rsidP="00BD2BA8">
      <w:pPr>
        <w:keepLines/>
        <w:tabs>
          <w:tab w:val="left" w:pos="1800"/>
          <w:tab w:val="right" w:pos="4860"/>
          <w:tab w:val="decimal" w:pos="6210"/>
          <w:tab w:val="decimal" w:pos="8280"/>
        </w:tabs>
        <w:rPr>
          <w:rFonts w:ascii="Arial" w:hAnsi="Arial"/>
        </w:rPr>
      </w:pPr>
    </w:p>
    <w:p w:rsidR="00BD2BA8" w:rsidRPr="00653831" w:rsidRDefault="00DC6283" w:rsidP="00BD2BA8">
      <w:pPr>
        <w:keepLines/>
        <w:tabs>
          <w:tab w:val="left" w:pos="1800"/>
          <w:tab w:val="right" w:pos="4860"/>
          <w:tab w:val="decimal" w:pos="6210"/>
          <w:tab w:val="decimal" w:pos="8280"/>
        </w:tabs>
        <w:rPr>
          <w:rFonts w:ascii="Arial" w:hAnsi="Arial"/>
        </w:rPr>
      </w:pPr>
      <w:r>
        <w:rPr>
          <w:rFonts w:ascii="Arial" w:hAnsi="Arial"/>
        </w:rPr>
        <w:tab/>
      </w:r>
      <w:r w:rsidR="00BD2BA8" w:rsidRPr="00653831">
        <w:rPr>
          <w:rFonts w:ascii="Arial" w:hAnsi="Arial"/>
        </w:rPr>
        <w:t>Export Packing/Crating</w:t>
      </w:r>
      <w:r>
        <w:rPr>
          <w:rFonts w:ascii="Arial" w:hAnsi="Arial"/>
        </w:rPr>
        <w:t>:</w:t>
      </w:r>
      <w:r w:rsidR="00BD2BA8" w:rsidRPr="00653831">
        <w:rPr>
          <w:rFonts w:ascii="Arial" w:hAnsi="Arial"/>
        </w:rPr>
        <w:tab/>
      </w:r>
      <w:r w:rsidR="00BD2BA8" w:rsidRPr="00653831">
        <w:rPr>
          <w:rFonts w:ascii="Arial" w:hAnsi="Arial"/>
        </w:rPr>
        <w:tab/>
      </w:r>
      <w:r w:rsidR="00BD2BA8" w:rsidRPr="00653831">
        <w:rPr>
          <w:rFonts w:ascii="Arial" w:hAnsi="Arial"/>
        </w:rPr>
        <w:tab/>
      </w:r>
      <w:r w:rsidR="00BD2BA8" w:rsidRPr="00653831">
        <w:rPr>
          <w:rFonts w:ascii="Arial" w:hAnsi="Arial"/>
        </w:rPr>
        <w:tab/>
      </w:r>
      <w:r w:rsidR="00BD2BA8" w:rsidRPr="00653831">
        <w:rPr>
          <w:rFonts w:ascii="Arial" w:hAnsi="Arial"/>
        </w:rPr>
        <w:tab/>
      </w:r>
      <w:r w:rsidR="00BD2BA8" w:rsidRPr="00653831">
        <w:rPr>
          <w:rFonts w:ascii="Arial" w:hAnsi="Arial"/>
        </w:rPr>
        <w:tab/>
      </w:r>
    </w:p>
    <w:p w:rsidR="00BD2BA8" w:rsidRDefault="00BD2BA8" w:rsidP="00BD2BA8">
      <w:pPr>
        <w:keepLines/>
        <w:tabs>
          <w:tab w:val="left" w:pos="1800"/>
          <w:tab w:val="right" w:pos="4860"/>
          <w:tab w:val="decimal" w:pos="4950"/>
          <w:tab w:val="left" w:pos="7560"/>
          <w:tab w:val="decimal" w:pos="8280"/>
          <w:tab w:val="left" w:pos="9360"/>
          <w:tab w:val="left" w:pos="9450"/>
        </w:tabs>
        <w:rPr>
          <w:rFonts w:ascii="Arial" w:hAnsi="Arial"/>
        </w:rPr>
      </w:pPr>
      <w:r w:rsidRPr="00653831">
        <w:rPr>
          <w:rFonts w:ascii="Arial" w:hAnsi="Arial"/>
        </w:rPr>
        <w:tab/>
        <w:t xml:space="preserve">Inland Freight:  </w:t>
      </w:r>
    </w:p>
    <w:p w:rsidR="00BD2BA8" w:rsidRDefault="00BD2BA8" w:rsidP="00BD2BA8">
      <w:pPr>
        <w:keepLines/>
        <w:tabs>
          <w:tab w:val="left" w:pos="1800"/>
          <w:tab w:val="right" w:pos="4860"/>
          <w:tab w:val="decimal" w:pos="4950"/>
          <w:tab w:val="left" w:pos="7560"/>
          <w:tab w:val="decimal" w:pos="8280"/>
          <w:tab w:val="left" w:pos="9360"/>
          <w:tab w:val="left" w:pos="9450"/>
        </w:tabs>
        <w:rPr>
          <w:rFonts w:ascii="Arial" w:hAnsi="Arial"/>
        </w:rPr>
      </w:pPr>
      <w:r>
        <w:rPr>
          <w:rFonts w:ascii="Arial" w:hAnsi="Arial"/>
        </w:rPr>
        <w:tab/>
      </w:r>
      <w:r w:rsidR="001B3B9A">
        <w:rPr>
          <w:rFonts w:ascii="Arial" w:hAnsi="Arial"/>
        </w:rPr>
        <w:t>T</w:t>
      </w:r>
      <w:r>
        <w:rPr>
          <w:rFonts w:ascii="Arial" w:hAnsi="Arial"/>
          <w:b/>
        </w:rPr>
        <w:t xml:space="preserve">otal </w:t>
      </w:r>
      <w:r w:rsidR="001B3B9A">
        <w:rPr>
          <w:rFonts w:ascii="Arial" w:hAnsi="Arial"/>
          <w:b/>
        </w:rPr>
        <w:t>Incoterms</w:t>
      </w:r>
      <w:r w:rsidR="001B3B9A" w:rsidRPr="00BB0A28">
        <w:rPr>
          <w:rFonts w:ascii="Arial" w:hAnsi="Arial"/>
        </w:rPr>
        <w:t xml:space="preserve">® </w:t>
      </w:r>
      <w:r w:rsidR="001B3B9A">
        <w:rPr>
          <w:rFonts w:ascii="Arial" w:hAnsi="Arial"/>
          <w:b/>
        </w:rPr>
        <w:t xml:space="preserve">Rule City, State, Country </w:t>
      </w:r>
    </w:p>
    <w:p w:rsidR="00BD2BA8" w:rsidRDefault="00BD2BA8" w:rsidP="00BD2BA8">
      <w:pPr>
        <w:keepLines/>
        <w:tabs>
          <w:tab w:val="left" w:pos="1800"/>
          <w:tab w:val="right" w:pos="4860"/>
          <w:tab w:val="decimal" w:pos="6210"/>
          <w:tab w:val="decimal" w:pos="8280"/>
        </w:tabs>
        <w:rPr>
          <w:rFonts w:ascii="Arial" w:hAnsi="Arial"/>
          <w:b/>
        </w:rPr>
      </w:pPr>
      <w:r>
        <w:rPr>
          <w:rFonts w:ascii="Arial" w:hAnsi="Arial"/>
        </w:rPr>
        <w:tab/>
      </w:r>
    </w:p>
    <w:p w:rsidR="00BD2BA8" w:rsidRDefault="00BD2BA8" w:rsidP="00BD2BA8">
      <w:pPr>
        <w:keepLines/>
        <w:tabs>
          <w:tab w:val="left" w:pos="1530"/>
          <w:tab w:val="right" w:pos="4860"/>
          <w:tab w:val="decimal" w:pos="6210"/>
          <w:tab w:val="decimal" w:pos="8280"/>
        </w:tabs>
        <w:rPr>
          <w:rFonts w:ascii="Arial" w:hAnsi="Arial"/>
          <w:b/>
          <w:u w:val="single"/>
        </w:rPr>
      </w:pPr>
      <w:r>
        <w:rPr>
          <w:rFonts w:ascii="Arial" w:hAnsi="Arial"/>
          <w:b/>
          <w:u w:val="single"/>
        </w:rPr>
        <w:t>Terms and Conditions of Sale:</w:t>
      </w:r>
    </w:p>
    <w:p w:rsidR="00BD2BA8" w:rsidRDefault="00BD2BA8" w:rsidP="00BD2BA8">
      <w:pPr>
        <w:keepLines/>
        <w:tabs>
          <w:tab w:val="left" w:pos="1530"/>
          <w:tab w:val="left" w:pos="2160"/>
          <w:tab w:val="right" w:pos="4860"/>
          <w:tab w:val="decimal" w:pos="6210"/>
          <w:tab w:val="decimal" w:pos="8280"/>
        </w:tabs>
        <w:ind w:left="2160" w:hanging="2160"/>
        <w:rPr>
          <w:rFonts w:ascii="Arial" w:hAnsi="Arial"/>
        </w:rPr>
      </w:pPr>
      <w:r>
        <w:rPr>
          <w:rFonts w:ascii="Arial" w:hAnsi="Arial"/>
        </w:rPr>
        <w:t>Payment Terms:</w:t>
      </w:r>
      <w:r>
        <w:rPr>
          <w:rFonts w:ascii="Arial" w:hAnsi="Arial"/>
        </w:rPr>
        <w:tab/>
        <w:t xml:space="preserve">Payable in U.S. Dollars by wire transfer of funds prior to shipment of order or by an </w:t>
      </w:r>
      <w:r>
        <w:rPr>
          <w:rFonts w:ascii="Arial" w:hAnsi="Arial"/>
          <w:b/>
          <w:i/>
          <w:u w:val="single"/>
        </w:rPr>
        <w:t>acceptable</w:t>
      </w:r>
      <w:r>
        <w:rPr>
          <w:rFonts w:ascii="Arial" w:hAnsi="Arial"/>
        </w:rPr>
        <w:t xml:space="preserve"> letter of credit.  Instructions are attached for opening a letter of credit.</w:t>
      </w:r>
    </w:p>
    <w:p w:rsidR="00BD2BA8" w:rsidRDefault="00BD2BA8" w:rsidP="00BD2BA8">
      <w:pPr>
        <w:keepLines/>
        <w:tabs>
          <w:tab w:val="left" w:pos="1530"/>
          <w:tab w:val="left" w:pos="2160"/>
          <w:tab w:val="right" w:pos="4860"/>
          <w:tab w:val="decimal" w:pos="6210"/>
          <w:tab w:val="decimal" w:pos="8280"/>
        </w:tabs>
        <w:ind w:left="2160" w:hanging="2160"/>
        <w:rPr>
          <w:rFonts w:ascii="Arial" w:hAnsi="Arial"/>
        </w:rPr>
      </w:pPr>
      <w:r>
        <w:rPr>
          <w:rFonts w:ascii="Arial" w:hAnsi="Arial"/>
        </w:rPr>
        <w:t>Terms of Sale:</w:t>
      </w:r>
      <w:r>
        <w:rPr>
          <w:rFonts w:ascii="Arial" w:hAnsi="Arial"/>
        </w:rPr>
        <w:tab/>
        <w:t xml:space="preserve">Buyers may choose any of the above </w:t>
      </w:r>
      <w:r w:rsidR="00BB0A28">
        <w:rPr>
          <w:rFonts w:ascii="Arial" w:hAnsi="Arial"/>
        </w:rPr>
        <w:t>trade</w:t>
      </w:r>
      <w:r>
        <w:rPr>
          <w:rFonts w:ascii="Arial" w:hAnsi="Arial"/>
        </w:rPr>
        <w:t xml:space="preserve"> terms (</w:t>
      </w:r>
      <w:r w:rsidR="00BB0A28" w:rsidRPr="00BB0A28">
        <w:rPr>
          <w:rFonts w:ascii="Arial" w:hAnsi="Arial"/>
        </w:rPr>
        <w:t>Incoterms® 2010</w:t>
      </w:r>
      <w:r>
        <w:rPr>
          <w:rFonts w:ascii="Arial" w:hAnsi="Arial"/>
        </w:rPr>
        <w:t>) that are in bold print</w:t>
      </w:r>
      <w:r w:rsidR="00BB0A28">
        <w:rPr>
          <w:rFonts w:ascii="Arial" w:hAnsi="Arial"/>
        </w:rPr>
        <w:t>, then</w:t>
      </w:r>
      <w:r>
        <w:rPr>
          <w:rFonts w:ascii="Arial" w:hAnsi="Arial"/>
        </w:rPr>
        <w:t xml:space="preserve"> submit</w:t>
      </w:r>
      <w:r w:rsidR="00BB0A28">
        <w:rPr>
          <w:rFonts w:ascii="Arial" w:hAnsi="Arial"/>
        </w:rPr>
        <w:t xml:space="preserve"> a</w:t>
      </w:r>
      <w:r>
        <w:rPr>
          <w:rFonts w:ascii="Arial" w:hAnsi="Arial"/>
        </w:rPr>
        <w:t xml:space="preserve"> purchase order with your selection.  When submitting a purchase order, please state the appro</w:t>
      </w:r>
      <w:r w:rsidR="002974CB">
        <w:rPr>
          <w:rFonts w:ascii="Arial" w:hAnsi="Arial"/>
        </w:rPr>
        <w:t xml:space="preserve">priate </w:t>
      </w:r>
      <w:r w:rsidR="001617C2">
        <w:rPr>
          <w:rFonts w:ascii="Arial" w:hAnsi="Arial"/>
        </w:rPr>
        <w:t>I</w:t>
      </w:r>
      <w:r w:rsidR="002974CB">
        <w:rPr>
          <w:rFonts w:ascii="Arial" w:hAnsi="Arial"/>
        </w:rPr>
        <w:t>ncoterm</w:t>
      </w:r>
      <w:r w:rsidR="001617C2">
        <w:rPr>
          <w:rFonts w:ascii="Arial" w:hAnsi="Arial"/>
        </w:rPr>
        <w:t>s</w:t>
      </w:r>
      <w:r w:rsidR="001617C2" w:rsidRPr="001617C2">
        <w:rPr>
          <w:rFonts w:ascii="Arial" w:hAnsi="Arial" w:cs="Arial"/>
          <w:vertAlign w:val="superscript"/>
        </w:rPr>
        <w:t>®</w:t>
      </w:r>
      <w:r w:rsidR="001617C2">
        <w:rPr>
          <w:rFonts w:ascii="Arial" w:hAnsi="Arial"/>
        </w:rPr>
        <w:t xml:space="preserve"> Rule </w:t>
      </w:r>
      <w:r w:rsidR="002974CB">
        <w:rPr>
          <w:rFonts w:ascii="Arial" w:hAnsi="Arial"/>
        </w:rPr>
        <w:t xml:space="preserve">indicating the </w:t>
      </w:r>
      <w:r>
        <w:rPr>
          <w:rFonts w:ascii="Arial" w:hAnsi="Arial"/>
        </w:rPr>
        <w:t xml:space="preserve">“named place” and followed by the words: “... </w:t>
      </w:r>
      <w:r w:rsidR="001617C2">
        <w:rPr>
          <w:rFonts w:ascii="Arial" w:hAnsi="Arial"/>
          <w:i/>
        </w:rPr>
        <w:t>per Incoterms</w:t>
      </w:r>
      <w:r w:rsidR="001617C2" w:rsidRPr="001617C2">
        <w:rPr>
          <w:rFonts w:ascii="Arial" w:hAnsi="Arial"/>
          <w:i/>
          <w:vertAlign w:val="superscript"/>
        </w:rPr>
        <w:t>®</w:t>
      </w:r>
      <w:r w:rsidR="001617C2">
        <w:rPr>
          <w:rFonts w:ascii="Arial" w:hAnsi="Arial"/>
          <w:i/>
        </w:rPr>
        <w:t xml:space="preserve"> 201</w:t>
      </w:r>
      <w:r w:rsidR="00E1698E">
        <w:rPr>
          <w:rFonts w:ascii="Arial" w:hAnsi="Arial"/>
          <w:i/>
        </w:rPr>
        <w:t>0</w:t>
      </w:r>
      <w:r>
        <w:rPr>
          <w:rFonts w:ascii="Arial" w:hAnsi="Arial"/>
          <w:i/>
        </w:rPr>
        <w:t>.”</w:t>
      </w:r>
    </w:p>
    <w:p w:rsidR="00BD2BA8" w:rsidRDefault="00BD2BA8" w:rsidP="00BD2BA8">
      <w:pPr>
        <w:tabs>
          <w:tab w:val="left" w:pos="1530"/>
          <w:tab w:val="left" w:pos="2160"/>
          <w:tab w:val="right" w:pos="4860"/>
          <w:tab w:val="decimal" w:pos="6210"/>
          <w:tab w:val="decimal" w:pos="8280"/>
        </w:tabs>
        <w:rPr>
          <w:rFonts w:ascii="Arial" w:hAnsi="Arial"/>
        </w:rPr>
      </w:pPr>
      <w:r>
        <w:rPr>
          <w:rFonts w:ascii="Arial" w:hAnsi="Arial"/>
        </w:rPr>
        <w:t>Transfer of Title:</w:t>
      </w:r>
      <w:r>
        <w:rPr>
          <w:rFonts w:ascii="Arial" w:hAnsi="Arial"/>
        </w:rPr>
        <w:tab/>
        <w:t xml:space="preserve">Occurs at </w:t>
      </w:r>
      <w:r w:rsidR="001B3B9A">
        <w:rPr>
          <w:rFonts w:ascii="Arial" w:hAnsi="Arial"/>
        </w:rPr>
        <w:t xml:space="preserve">  </w:t>
      </w:r>
      <w:r>
        <w:rPr>
          <w:rFonts w:ascii="Arial" w:hAnsi="Arial"/>
        </w:rPr>
        <w:t>.</w:t>
      </w:r>
    </w:p>
    <w:p w:rsidR="00BD2BA8" w:rsidRDefault="00BD2BA8" w:rsidP="00BD2BA8">
      <w:pPr>
        <w:tabs>
          <w:tab w:val="left" w:pos="1530"/>
          <w:tab w:val="left" w:pos="2160"/>
          <w:tab w:val="right" w:pos="4860"/>
          <w:tab w:val="decimal" w:pos="6210"/>
          <w:tab w:val="decimal" w:pos="8280"/>
        </w:tabs>
        <w:rPr>
          <w:rFonts w:ascii="Arial" w:hAnsi="Arial"/>
        </w:rPr>
      </w:pPr>
      <w:r>
        <w:rPr>
          <w:rFonts w:ascii="Arial" w:hAnsi="Arial"/>
        </w:rPr>
        <w:t>Validity of offer:</w:t>
      </w:r>
      <w:r>
        <w:rPr>
          <w:rFonts w:ascii="Arial" w:hAnsi="Arial"/>
        </w:rPr>
        <w:tab/>
      </w:r>
      <w:r w:rsidR="00DC6283">
        <w:rPr>
          <w:rFonts w:ascii="Arial" w:hAnsi="Arial"/>
        </w:rPr>
        <w:t>(insert number)</w:t>
      </w:r>
      <w:r>
        <w:rPr>
          <w:rFonts w:ascii="Arial" w:hAnsi="Arial"/>
        </w:rPr>
        <w:t xml:space="preserve"> calendar days from date of quote.</w:t>
      </w:r>
    </w:p>
    <w:p w:rsidR="00BD2BA8" w:rsidRDefault="00BD2BA8" w:rsidP="001F7B39">
      <w:pPr>
        <w:keepLines/>
        <w:tabs>
          <w:tab w:val="left" w:pos="1530"/>
          <w:tab w:val="left" w:pos="2160"/>
          <w:tab w:val="right" w:pos="4860"/>
          <w:tab w:val="decimal" w:pos="6210"/>
          <w:tab w:val="decimal" w:pos="8280"/>
        </w:tabs>
        <w:rPr>
          <w:rFonts w:ascii="Arial" w:hAnsi="Arial"/>
        </w:rPr>
      </w:pPr>
      <w:r>
        <w:rPr>
          <w:rFonts w:ascii="Arial" w:hAnsi="Arial"/>
        </w:rPr>
        <w:t>Shipment Date:</w:t>
      </w:r>
      <w:r>
        <w:rPr>
          <w:rFonts w:ascii="Arial" w:hAnsi="Arial"/>
        </w:rPr>
        <w:tab/>
      </w:r>
      <w:r w:rsidR="00DC6283">
        <w:rPr>
          <w:rFonts w:ascii="Arial" w:hAnsi="Arial"/>
        </w:rPr>
        <w:t>(insert number)</w:t>
      </w:r>
      <w:r>
        <w:rPr>
          <w:rFonts w:ascii="Arial" w:hAnsi="Arial"/>
        </w:rPr>
        <w:t xml:space="preserve"> weeks after receipt of </w:t>
      </w:r>
      <w:r w:rsidR="00BB0A28">
        <w:rPr>
          <w:rFonts w:ascii="Arial" w:hAnsi="Arial"/>
        </w:rPr>
        <w:t>payment or acceptable letter of credit</w:t>
      </w:r>
      <w:r>
        <w:rPr>
          <w:rFonts w:ascii="Arial" w:hAnsi="Arial"/>
        </w:rPr>
        <w:t>.</w:t>
      </w:r>
    </w:p>
    <w:p w:rsidR="00725C9F" w:rsidRDefault="00BB0A28" w:rsidP="001437F3">
      <w:pPr>
        <w:keepLines/>
        <w:tabs>
          <w:tab w:val="left" w:pos="1530"/>
          <w:tab w:val="left" w:pos="2160"/>
          <w:tab w:val="right" w:pos="4860"/>
          <w:tab w:val="decimal" w:pos="6210"/>
          <w:tab w:val="decimal" w:pos="8280"/>
        </w:tabs>
        <w:rPr>
          <w:rFonts w:ascii="Times New Roman" w:hAnsi="Times New Roman"/>
          <w:b/>
          <w:sz w:val="40"/>
        </w:rPr>
      </w:pPr>
      <w:r>
        <w:rPr>
          <w:rFonts w:ascii="Arial" w:hAnsi="Arial"/>
        </w:rPr>
        <w:t>Export Control:</w:t>
      </w:r>
      <w:r>
        <w:rPr>
          <w:rFonts w:ascii="Arial" w:hAnsi="Arial"/>
        </w:rPr>
        <w:tab/>
        <w:t>Please be advised, this order may be subject to an export license.</w:t>
      </w:r>
    </w:p>
    <w:p w:rsidR="001B3B9A" w:rsidRDefault="001B3B9A">
      <w:pPr>
        <w:widowControl/>
        <w:rPr>
          <w:rFonts w:ascii="Times New Roman" w:hAnsi="Times New Roman"/>
          <w:b/>
          <w:sz w:val="40"/>
        </w:rPr>
      </w:pPr>
      <w:r>
        <w:rPr>
          <w:rFonts w:ascii="Times New Roman" w:hAnsi="Times New Roman"/>
          <w:b/>
          <w:sz w:val="40"/>
        </w:rPr>
        <w:br w:type="page"/>
      </w:r>
    </w:p>
    <w:p w:rsidR="00BD2BA8" w:rsidRDefault="001B3B9A" w:rsidP="00BD2BA8">
      <w:pPr>
        <w:keepLines/>
        <w:tabs>
          <w:tab w:val="left" w:pos="5760"/>
        </w:tabs>
        <w:rPr>
          <w:rFonts w:ascii="Arial" w:hAnsi="Arial"/>
        </w:rPr>
      </w:pPr>
      <w:r>
        <w:rPr>
          <w:rFonts w:ascii="Times New Roman" w:hAnsi="Times New Roman"/>
          <w:b/>
          <w:sz w:val="40"/>
        </w:rPr>
        <w:lastRenderedPageBreak/>
        <w:t>Seller/Export Company</w:t>
      </w:r>
      <w:r w:rsidR="00A5458B">
        <w:rPr>
          <w:rFonts w:ascii="Times New Roman" w:hAnsi="Times New Roman"/>
          <w:b/>
          <w:sz w:val="40"/>
        </w:rPr>
        <w:t xml:space="preserve">  </w:t>
      </w:r>
      <w:r w:rsidR="00BD2BA8">
        <w:rPr>
          <w:rFonts w:ascii="Arial" w:hAnsi="Arial"/>
        </w:rPr>
        <w:tab/>
      </w:r>
      <w:r w:rsidR="00B57FB0">
        <w:rPr>
          <w:rFonts w:ascii="Arial" w:hAnsi="Arial"/>
        </w:rPr>
        <w:tab/>
      </w:r>
      <w:r w:rsidR="00A5458B">
        <w:rPr>
          <w:rFonts w:ascii="Arial" w:hAnsi="Arial"/>
        </w:rPr>
        <w:t xml:space="preserve"> </w:t>
      </w:r>
      <w:r w:rsidR="00BD2BA8">
        <w:rPr>
          <w:rFonts w:ascii="Arial" w:hAnsi="Arial"/>
        </w:rPr>
        <w:t xml:space="preserve">Quotation number:  </w:t>
      </w:r>
    </w:p>
    <w:p w:rsidR="00BD2BA8" w:rsidRDefault="00BD2BA8" w:rsidP="00BD2BA8">
      <w:pPr>
        <w:keepLines/>
        <w:tabs>
          <w:tab w:val="left" w:pos="5760"/>
        </w:tabs>
        <w:rPr>
          <w:rFonts w:ascii="Arial" w:hAnsi="Arial"/>
        </w:rPr>
      </w:pPr>
      <w:r>
        <w:rPr>
          <w:rFonts w:ascii="Arial" w:hAnsi="Arial"/>
        </w:rPr>
        <w:tab/>
      </w:r>
      <w:r w:rsidR="00A5458B">
        <w:rPr>
          <w:rFonts w:ascii="Arial" w:hAnsi="Arial"/>
        </w:rPr>
        <w:t xml:space="preserve">            </w:t>
      </w:r>
      <w:r>
        <w:rPr>
          <w:rFonts w:ascii="Arial" w:hAnsi="Arial"/>
        </w:rPr>
        <w:t xml:space="preserve">Dated: </w:t>
      </w:r>
      <w:r w:rsidR="001B3B9A">
        <w:rPr>
          <w:rFonts w:ascii="Arial" w:hAnsi="Arial"/>
        </w:rPr>
        <w:t>Month Day,</w:t>
      </w:r>
      <w:r>
        <w:rPr>
          <w:rFonts w:ascii="Arial" w:hAnsi="Arial"/>
        </w:rPr>
        <w:t xml:space="preserve"> </w:t>
      </w:r>
      <w:r w:rsidR="00BB0A28">
        <w:rPr>
          <w:rFonts w:ascii="Arial" w:hAnsi="Arial"/>
        </w:rPr>
        <w:t>Year</w:t>
      </w:r>
      <w:r>
        <w:rPr>
          <w:rFonts w:ascii="Arial" w:hAnsi="Arial"/>
        </w:rPr>
        <w:tab/>
      </w:r>
    </w:p>
    <w:p w:rsidR="00BD2BA8" w:rsidRDefault="00BD2BA8" w:rsidP="00BD2BA8">
      <w:pPr>
        <w:keepLines/>
        <w:tabs>
          <w:tab w:val="left" w:pos="5760"/>
        </w:tabs>
        <w:rPr>
          <w:rFonts w:ascii="Arial" w:hAnsi="Arial"/>
        </w:rPr>
      </w:pPr>
      <w:r>
        <w:rPr>
          <w:rFonts w:ascii="Arial" w:hAnsi="Arial"/>
        </w:rPr>
        <w:tab/>
      </w:r>
      <w:r w:rsidR="00A5458B">
        <w:rPr>
          <w:rFonts w:ascii="Arial" w:hAnsi="Arial"/>
        </w:rPr>
        <w:t xml:space="preserve">            </w:t>
      </w:r>
      <w:r>
        <w:rPr>
          <w:rFonts w:ascii="Arial" w:hAnsi="Arial"/>
        </w:rPr>
        <w:t xml:space="preserve">Page 2 </w:t>
      </w:r>
      <w:r w:rsidR="008F473F">
        <w:rPr>
          <w:rFonts w:ascii="Arial" w:hAnsi="Arial"/>
        </w:rPr>
        <w:t>of 5</w:t>
      </w:r>
    </w:p>
    <w:p w:rsidR="00BD2BA8" w:rsidRDefault="00BD2BA8" w:rsidP="00BD2BA8">
      <w:pPr>
        <w:keepLines/>
        <w:tabs>
          <w:tab w:val="left" w:pos="1530"/>
          <w:tab w:val="right" w:pos="4860"/>
          <w:tab w:val="decimal" w:pos="6210"/>
          <w:tab w:val="decimal" w:pos="8280"/>
        </w:tabs>
        <w:rPr>
          <w:rFonts w:ascii="Arial" w:hAnsi="Arial"/>
          <w:b/>
          <w:u w:val="single"/>
        </w:rPr>
      </w:pPr>
      <w:r>
        <w:rPr>
          <w:rFonts w:ascii="Arial" w:hAnsi="Arial"/>
          <w:b/>
          <w:u w:val="single"/>
        </w:rPr>
        <w:t>Shipping Information:</w:t>
      </w:r>
    </w:p>
    <w:p w:rsidR="00BD2BA8" w:rsidRDefault="00BD2BA8" w:rsidP="00BD2BA8">
      <w:pPr>
        <w:keepLines/>
        <w:tabs>
          <w:tab w:val="left" w:pos="1530"/>
          <w:tab w:val="left" w:pos="2160"/>
          <w:tab w:val="right" w:pos="4860"/>
          <w:tab w:val="decimal" w:pos="6210"/>
          <w:tab w:val="decimal" w:pos="8280"/>
        </w:tabs>
        <w:rPr>
          <w:rFonts w:ascii="Arial" w:hAnsi="Arial"/>
          <w:i/>
        </w:rPr>
      </w:pPr>
      <w:r>
        <w:rPr>
          <w:rFonts w:ascii="Arial" w:hAnsi="Arial"/>
          <w:i/>
        </w:rPr>
        <w:t>(Estimate only; may vary at time of shipment)</w:t>
      </w:r>
    </w:p>
    <w:tbl>
      <w:tblPr>
        <w:tblW w:w="0" w:type="auto"/>
        <w:tblInd w:w="108" w:type="dxa"/>
        <w:tblLayout w:type="fixed"/>
        <w:tblLook w:val="00A0" w:firstRow="1" w:lastRow="0" w:firstColumn="1" w:lastColumn="0" w:noHBand="0" w:noVBand="0"/>
      </w:tblPr>
      <w:tblGrid>
        <w:gridCol w:w="1260"/>
        <w:gridCol w:w="1350"/>
        <w:gridCol w:w="1620"/>
        <w:gridCol w:w="1890"/>
        <w:gridCol w:w="1260"/>
        <w:gridCol w:w="1260"/>
        <w:gridCol w:w="1080"/>
        <w:gridCol w:w="1440"/>
      </w:tblGrid>
      <w:tr w:rsidR="00BD2BA8" w:rsidTr="00BD2BA8">
        <w:tc>
          <w:tcPr>
            <w:tcW w:w="1260" w:type="dxa"/>
            <w:tcBorders>
              <w:top w:val="single" w:sz="12" w:space="0" w:color="000000"/>
              <w:left w:val="single" w:sz="12"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ITEM</w:t>
            </w:r>
          </w:p>
        </w:tc>
        <w:tc>
          <w:tcPr>
            <w:tcW w:w="1350" w:type="dxa"/>
            <w:tcBorders>
              <w:top w:val="single" w:sz="12" w:space="0" w:color="000000"/>
              <w:left w:val="single" w:sz="12"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PART NUMBER</w:t>
            </w:r>
          </w:p>
        </w:tc>
        <w:tc>
          <w:tcPr>
            <w:tcW w:w="1620" w:type="dxa"/>
            <w:tcBorders>
              <w:top w:val="single" w:sz="12" w:space="0" w:color="000000"/>
              <w:left w:val="single" w:sz="6"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QUANTITY</w:t>
            </w:r>
          </w:p>
          <w:p w:rsidR="00BD2BA8" w:rsidRDefault="00BD2BA8" w:rsidP="00BD2BA8">
            <w:pPr>
              <w:keepLines/>
              <w:rPr>
                <w:rFonts w:ascii="Arial" w:hAnsi="Arial"/>
                <w:b/>
              </w:rPr>
            </w:pPr>
            <w:r>
              <w:rPr>
                <w:rFonts w:ascii="Arial" w:hAnsi="Arial"/>
                <w:b/>
              </w:rPr>
              <w:t>(PIECES)</w:t>
            </w:r>
          </w:p>
        </w:tc>
        <w:tc>
          <w:tcPr>
            <w:tcW w:w="1890" w:type="dxa"/>
            <w:tcBorders>
              <w:top w:val="single" w:sz="12" w:space="0" w:color="000000"/>
              <w:left w:val="single" w:sz="6"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INVENTORY</w:t>
            </w:r>
          </w:p>
          <w:p w:rsidR="00BD2BA8" w:rsidRDefault="00BD2BA8" w:rsidP="00BD2BA8">
            <w:pPr>
              <w:keepLines/>
              <w:rPr>
                <w:rFonts w:ascii="Arial" w:hAnsi="Arial"/>
                <w:b/>
              </w:rPr>
            </w:pPr>
            <w:r>
              <w:rPr>
                <w:rFonts w:ascii="Arial" w:hAnsi="Arial"/>
                <w:b/>
              </w:rPr>
              <w:t>AVAILABILITY</w:t>
            </w:r>
          </w:p>
        </w:tc>
        <w:tc>
          <w:tcPr>
            <w:tcW w:w="1260" w:type="dxa"/>
            <w:tcBorders>
              <w:top w:val="single" w:sz="12" w:space="0" w:color="000000"/>
              <w:left w:val="single" w:sz="6"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GROSS WEIGHT (LBS) EACH</w:t>
            </w:r>
          </w:p>
        </w:tc>
        <w:tc>
          <w:tcPr>
            <w:tcW w:w="1260" w:type="dxa"/>
            <w:tcBorders>
              <w:top w:val="single" w:sz="12" w:space="0" w:color="000000"/>
              <w:left w:val="single" w:sz="6"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TOTAL GROSS WEIGHT (LBS)</w:t>
            </w:r>
          </w:p>
        </w:tc>
        <w:tc>
          <w:tcPr>
            <w:tcW w:w="1080" w:type="dxa"/>
            <w:tcBorders>
              <w:top w:val="single" w:sz="12" w:space="0" w:color="000000"/>
              <w:left w:val="single" w:sz="6" w:space="0" w:color="000000"/>
              <w:bottom w:val="single" w:sz="6" w:space="0" w:color="000000"/>
              <w:right w:val="single" w:sz="6" w:space="0" w:color="000000"/>
            </w:tcBorders>
          </w:tcPr>
          <w:p w:rsidR="00BD2BA8" w:rsidRDefault="00BD2BA8" w:rsidP="00BD2BA8">
            <w:pPr>
              <w:keepLines/>
              <w:rPr>
                <w:rFonts w:ascii="Arial" w:hAnsi="Arial"/>
                <w:b/>
              </w:rPr>
            </w:pPr>
            <w:r>
              <w:rPr>
                <w:rFonts w:ascii="Arial" w:hAnsi="Arial"/>
                <w:b/>
              </w:rPr>
              <w:t>CUBIC FEET</w:t>
            </w:r>
          </w:p>
          <w:p w:rsidR="00BD2BA8" w:rsidRDefault="00BD2BA8" w:rsidP="00BD2BA8">
            <w:pPr>
              <w:keepLines/>
              <w:rPr>
                <w:rFonts w:ascii="Arial" w:hAnsi="Arial"/>
                <w:b/>
              </w:rPr>
            </w:pPr>
            <w:r>
              <w:rPr>
                <w:rFonts w:ascii="Arial" w:hAnsi="Arial"/>
                <w:b/>
              </w:rPr>
              <w:t>(PER PIECE)</w:t>
            </w:r>
          </w:p>
        </w:tc>
        <w:tc>
          <w:tcPr>
            <w:tcW w:w="1440" w:type="dxa"/>
            <w:tcBorders>
              <w:top w:val="single" w:sz="12" w:space="0" w:color="000000"/>
              <w:left w:val="single" w:sz="6" w:space="0" w:color="000000"/>
              <w:bottom w:val="single" w:sz="6" w:space="0" w:color="000000"/>
              <w:right w:val="single" w:sz="12" w:space="0" w:color="000000"/>
            </w:tcBorders>
          </w:tcPr>
          <w:p w:rsidR="00BD2BA8" w:rsidRDefault="00BD2BA8" w:rsidP="00BD2BA8">
            <w:pPr>
              <w:keepLines/>
              <w:rPr>
                <w:rFonts w:ascii="Arial" w:hAnsi="Arial"/>
                <w:b/>
              </w:rPr>
            </w:pPr>
            <w:r>
              <w:rPr>
                <w:rFonts w:ascii="Arial" w:hAnsi="Arial"/>
                <w:b/>
              </w:rPr>
              <w:t>TOTAL CUBIC FEET</w:t>
            </w:r>
          </w:p>
        </w:tc>
      </w:tr>
      <w:tr w:rsidR="00BD2BA8" w:rsidTr="00BD2BA8">
        <w:tc>
          <w:tcPr>
            <w:tcW w:w="1260" w:type="dxa"/>
            <w:tcBorders>
              <w:left w:val="single" w:sz="12" w:space="0" w:color="000000"/>
              <w:right w:val="single" w:sz="6" w:space="0" w:color="000000"/>
            </w:tcBorders>
          </w:tcPr>
          <w:p w:rsidR="00BD2BA8" w:rsidRDefault="00BD2BA8" w:rsidP="00BD2BA8">
            <w:pPr>
              <w:keepLines/>
              <w:rPr>
                <w:rFonts w:ascii="Arial" w:hAnsi="Arial"/>
              </w:rPr>
            </w:pPr>
          </w:p>
        </w:tc>
        <w:tc>
          <w:tcPr>
            <w:tcW w:w="1350" w:type="dxa"/>
            <w:tcBorders>
              <w:left w:val="single" w:sz="12" w:space="0" w:color="000000"/>
              <w:right w:val="single" w:sz="6" w:space="0" w:color="000000"/>
            </w:tcBorders>
          </w:tcPr>
          <w:p w:rsidR="00BD2BA8" w:rsidRDefault="00BD2BA8" w:rsidP="00BD2BA8">
            <w:pPr>
              <w:keepLines/>
              <w:rPr>
                <w:rFonts w:ascii="Arial" w:hAnsi="Arial"/>
              </w:rPr>
            </w:pPr>
          </w:p>
        </w:tc>
        <w:tc>
          <w:tcPr>
            <w:tcW w:w="1620" w:type="dxa"/>
            <w:tcBorders>
              <w:left w:val="single" w:sz="6" w:space="0" w:color="000000"/>
              <w:right w:val="single" w:sz="6" w:space="0" w:color="000000"/>
            </w:tcBorders>
          </w:tcPr>
          <w:p w:rsidR="00BD2BA8" w:rsidRDefault="00BD2BA8" w:rsidP="00BD2BA8">
            <w:pPr>
              <w:keepLines/>
              <w:rPr>
                <w:rFonts w:ascii="Arial" w:hAnsi="Arial"/>
              </w:rPr>
            </w:pPr>
          </w:p>
        </w:tc>
        <w:tc>
          <w:tcPr>
            <w:tcW w:w="189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115F1E">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080" w:type="dxa"/>
            <w:tcBorders>
              <w:left w:val="single" w:sz="6" w:space="0" w:color="000000"/>
              <w:right w:val="single" w:sz="6" w:space="0" w:color="000000"/>
            </w:tcBorders>
          </w:tcPr>
          <w:p w:rsidR="00BD2BA8" w:rsidRDefault="00BD2BA8" w:rsidP="00BD2BA8">
            <w:pPr>
              <w:keepLines/>
              <w:rPr>
                <w:rFonts w:ascii="Arial" w:hAnsi="Arial"/>
              </w:rPr>
            </w:pPr>
          </w:p>
        </w:tc>
        <w:tc>
          <w:tcPr>
            <w:tcW w:w="1440" w:type="dxa"/>
            <w:tcBorders>
              <w:left w:val="single" w:sz="6" w:space="0" w:color="000000"/>
              <w:right w:val="single" w:sz="12" w:space="0" w:color="000000"/>
            </w:tcBorders>
          </w:tcPr>
          <w:p w:rsidR="00BD2BA8" w:rsidRDefault="00BD2BA8" w:rsidP="00BD2BA8">
            <w:pPr>
              <w:keepLines/>
              <w:rPr>
                <w:rFonts w:ascii="Arial" w:hAnsi="Arial"/>
              </w:rPr>
            </w:pPr>
          </w:p>
        </w:tc>
      </w:tr>
      <w:tr w:rsidR="00BD2BA8" w:rsidTr="00BD2BA8">
        <w:tc>
          <w:tcPr>
            <w:tcW w:w="1260" w:type="dxa"/>
            <w:tcBorders>
              <w:left w:val="single" w:sz="12" w:space="0" w:color="000000"/>
              <w:right w:val="single" w:sz="6" w:space="0" w:color="000000"/>
            </w:tcBorders>
          </w:tcPr>
          <w:p w:rsidR="00BD2BA8" w:rsidRDefault="00BD2BA8" w:rsidP="00BD2BA8">
            <w:pPr>
              <w:keepLines/>
              <w:rPr>
                <w:rFonts w:ascii="Arial" w:hAnsi="Arial"/>
              </w:rPr>
            </w:pPr>
          </w:p>
        </w:tc>
        <w:tc>
          <w:tcPr>
            <w:tcW w:w="1350" w:type="dxa"/>
            <w:tcBorders>
              <w:left w:val="single" w:sz="12" w:space="0" w:color="000000"/>
              <w:right w:val="single" w:sz="6" w:space="0" w:color="000000"/>
            </w:tcBorders>
          </w:tcPr>
          <w:p w:rsidR="00BD2BA8" w:rsidRDefault="00BD2BA8" w:rsidP="00BD2BA8">
            <w:pPr>
              <w:keepLines/>
              <w:rPr>
                <w:rFonts w:ascii="Arial" w:hAnsi="Arial"/>
              </w:rPr>
            </w:pPr>
          </w:p>
        </w:tc>
        <w:tc>
          <w:tcPr>
            <w:tcW w:w="1620" w:type="dxa"/>
            <w:tcBorders>
              <w:left w:val="single" w:sz="6" w:space="0" w:color="000000"/>
              <w:right w:val="single" w:sz="6" w:space="0" w:color="000000"/>
            </w:tcBorders>
          </w:tcPr>
          <w:p w:rsidR="00BD2BA8" w:rsidRDefault="00BD2BA8" w:rsidP="00BD2BA8">
            <w:pPr>
              <w:keepLines/>
              <w:rPr>
                <w:rFonts w:ascii="Arial" w:hAnsi="Arial"/>
              </w:rPr>
            </w:pPr>
          </w:p>
        </w:tc>
        <w:tc>
          <w:tcPr>
            <w:tcW w:w="189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080" w:type="dxa"/>
            <w:tcBorders>
              <w:left w:val="single" w:sz="6" w:space="0" w:color="000000"/>
              <w:right w:val="single" w:sz="6" w:space="0" w:color="000000"/>
            </w:tcBorders>
          </w:tcPr>
          <w:p w:rsidR="00BD2BA8" w:rsidRDefault="00BD2BA8" w:rsidP="00BD2BA8">
            <w:pPr>
              <w:keepLines/>
              <w:rPr>
                <w:rFonts w:ascii="Arial" w:hAnsi="Arial"/>
              </w:rPr>
            </w:pPr>
          </w:p>
        </w:tc>
        <w:tc>
          <w:tcPr>
            <w:tcW w:w="1440" w:type="dxa"/>
            <w:tcBorders>
              <w:left w:val="single" w:sz="6" w:space="0" w:color="000000"/>
              <w:right w:val="single" w:sz="12" w:space="0" w:color="000000"/>
            </w:tcBorders>
          </w:tcPr>
          <w:p w:rsidR="00BD2BA8" w:rsidRDefault="00BD2BA8" w:rsidP="00BD2BA8">
            <w:pPr>
              <w:keepLines/>
              <w:rPr>
                <w:rFonts w:ascii="Arial" w:hAnsi="Arial"/>
              </w:rPr>
            </w:pPr>
          </w:p>
        </w:tc>
      </w:tr>
      <w:tr w:rsidR="00BD2BA8" w:rsidTr="00BD2BA8">
        <w:tc>
          <w:tcPr>
            <w:tcW w:w="1260" w:type="dxa"/>
            <w:tcBorders>
              <w:left w:val="single" w:sz="12" w:space="0" w:color="000000"/>
              <w:right w:val="single" w:sz="6" w:space="0" w:color="000000"/>
            </w:tcBorders>
          </w:tcPr>
          <w:p w:rsidR="00BD2BA8" w:rsidRDefault="00BD2BA8" w:rsidP="00BD2BA8">
            <w:pPr>
              <w:keepLines/>
              <w:rPr>
                <w:rFonts w:ascii="Arial" w:hAnsi="Arial"/>
              </w:rPr>
            </w:pPr>
          </w:p>
        </w:tc>
        <w:tc>
          <w:tcPr>
            <w:tcW w:w="1350" w:type="dxa"/>
            <w:tcBorders>
              <w:left w:val="single" w:sz="12" w:space="0" w:color="000000"/>
              <w:right w:val="single" w:sz="6" w:space="0" w:color="000000"/>
            </w:tcBorders>
          </w:tcPr>
          <w:p w:rsidR="00BD2BA8" w:rsidRDefault="00BD2BA8" w:rsidP="00BD2BA8">
            <w:pPr>
              <w:keepLines/>
              <w:rPr>
                <w:rFonts w:ascii="Arial" w:hAnsi="Arial"/>
              </w:rPr>
            </w:pPr>
          </w:p>
        </w:tc>
        <w:tc>
          <w:tcPr>
            <w:tcW w:w="1620" w:type="dxa"/>
            <w:tcBorders>
              <w:left w:val="single" w:sz="6" w:space="0" w:color="000000"/>
              <w:right w:val="single" w:sz="6" w:space="0" w:color="000000"/>
            </w:tcBorders>
          </w:tcPr>
          <w:p w:rsidR="00BD2BA8" w:rsidRDefault="00BD2BA8" w:rsidP="00BD2BA8">
            <w:pPr>
              <w:keepLines/>
              <w:rPr>
                <w:rFonts w:ascii="Arial" w:hAnsi="Arial"/>
              </w:rPr>
            </w:pPr>
          </w:p>
        </w:tc>
        <w:tc>
          <w:tcPr>
            <w:tcW w:w="189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080" w:type="dxa"/>
            <w:tcBorders>
              <w:left w:val="single" w:sz="6" w:space="0" w:color="000000"/>
              <w:right w:val="single" w:sz="6" w:space="0" w:color="000000"/>
            </w:tcBorders>
          </w:tcPr>
          <w:p w:rsidR="00BD2BA8" w:rsidRDefault="00BD2BA8" w:rsidP="00BD2BA8">
            <w:pPr>
              <w:keepLines/>
              <w:rPr>
                <w:rFonts w:ascii="Arial" w:hAnsi="Arial"/>
              </w:rPr>
            </w:pPr>
          </w:p>
        </w:tc>
        <w:tc>
          <w:tcPr>
            <w:tcW w:w="1440" w:type="dxa"/>
            <w:tcBorders>
              <w:left w:val="single" w:sz="6" w:space="0" w:color="000000"/>
              <w:right w:val="single" w:sz="12" w:space="0" w:color="000000"/>
            </w:tcBorders>
          </w:tcPr>
          <w:p w:rsidR="00BD2BA8" w:rsidRDefault="00BD2BA8" w:rsidP="00BD2BA8">
            <w:pPr>
              <w:keepLines/>
              <w:rPr>
                <w:rFonts w:ascii="Arial" w:hAnsi="Arial"/>
              </w:rPr>
            </w:pPr>
          </w:p>
        </w:tc>
      </w:tr>
      <w:tr w:rsidR="00BD2BA8" w:rsidTr="00BD2BA8">
        <w:tc>
          <w:tcPr>
            <w:tcW w:w="1260" w:type="dxa"/>
            <w:tcBorders>
              <w:left w:val="single" w:sz="12" w:space="0" w:color="000000"/>
              <w:right w:val="single" w:sz="6" w:space="0" w:color="000000"/>
            </w:tcBorders>
          </w:tcPr>
          <w:p w:rsidR="00BD2BA8" w:rsidRDefault="00BD2BA8" w:rsidP="00BD2BA8">
            <w:pPr>
              <w:keepLines/>
              <w:rPr>
                <w:rFonts w:ascii="Arial" w:hAnsi="Arial"/>
              </w:rPr>
            </w:pPr>
          </w:p>
        </w:tc>
        <w:tc>
          <w:tcPr>
            <w:tcW w:w="1350" w:type="dxa"/>
            <w:tcBorders>
              <w:left w:val="single" w:sz="12" w:space="0" w:color="000000"/>
              <w:right w:val="single" w:sz="6" w:space="0" w:color="000000"/>
            </w:tcBorders>
          </w:tcPr>
          <w:p w:rsidR="00BD2BA8" w:rsidRDefault="00BD2BA8" w:rsidP="00BD2BA8">
            <w:pPr>
              <w:keepLines/>
              <w:rPr>
                <w:rFonts w:ascii="Arial" w:hAnsi="Arial"/>
              </w:rPr>
            </w:pPr>
          </w:p>
        </w:tc>
        <w:tc>
          <w:tcPr>
            <w:tcW w:w="1620" w:type="dxa"/>
            <w:tcBorders>
              <w:left w:val="single" w:sz="6" w:space="0" w:color="000000"/>
              <w:right w:val="single" w:sz="6" w:space="0" w:color="000000"/>
            </w:tcBorders>
          </w:tcPr>
          <w:p w:rsidR="00BD2BA8" w:rsidRDefault="00BD2BA8" w:rsidP="00BD2BA8">
            <w:pPr>
              <w:keepLines/>
              <w:rPr>
                <w:rFonts w:ascii="Arial" w:hAnsi="Arial"/>
              </w:rPr>
            </w:pPr>
          </w:p>
        </w:tc>
        <w:tc>
          <w:tcPr>
            <w:tcW w:w="189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right w:val="single" w:sz="6" w:space="0" w:color="000000"/>
            </w:tcBorders>
          </w:tcPr>
          <w:p w:rsidR="00BD2BA8" w:rsidRDefault="00BD2BA8" w:rsidP="00BD2BA8">
            <w:pPr>
              <w:keepLines/>
              <w:rPr>
                <w:rFonts w:ascii="Arial" w:hAnsi="Arial"/>
              </w:rPr>
            </w:pPr>
          </w:p>
        </w:tc>
        <w:tc>
          <w:tcPr>
            <w:tcW w:w="1080" w:type="dxa"/>
            <w:tcBorders>
              <w:left w:val="single" w:sz="6" w:space="0" w:color="000000"/>
              <w:right w:val="single" w:sz="6" w:space="0" w:color="000000"/>
            </w:tcBorders>
          </w:tcPr>
          <w:p w:rsidR="00BD2BA8" w:rsidRDefault="00BD2BA8" w:rsidP="00BD2BA8">
            <w:pPr>
              <w:keepLines/>
              <w:rPr>
                <w:rFonts w:ascii="Arial" w:hAnsi="Arial"/>
              </w:rPr>
            </w:pPr>
          </w:p>
        </w:tc>
        <w:tc>
          <w:tcPr>
            <w:tcW w:w="1440" w:type="dxa"/>
            <w:tcBorders>
              <w:left w:val="single" w:sz="6" w:space="0" w:color="000000"/>
              <w:right w:val="single" w:sz="12" w:space="0" w:color="000000"/>
            </w:tcBorders>
          </w:tcPr>
          <w:p w:rsidR="00BD2BA8" w:rsidRDefault="00BD2BA8" w:rsidP="00BD2BA8">
            <w:pPr>
              <w:keepLines/>
              <w:rPr>
                <w:rFonts w:ascii="Arial" w:hAnsi="Arial"/>
              </w:rPr>
            </w:pPr>
          </w:p>
        </w:tc>
      </w:tr>
      <w:tr w:rsidR="00BD2BA8" w:rsidTr="00BD2BA8">
        <w:tc>
          <w:tcPr>
            <w:tcW w:w="1260" w:type="dxa"/>
            <w:tcBorders>
              <w:left w:val="single" w:sz="12" w:space="0" w:color="000000"/>
              <w:right w:val="single" w:sz="6" w:space="0" w:color="000000"/>
            </w:tcBorders>
          </w:tcPr>
          <w:p w:rsidR="00BD2BA8" w:rsidRDefault="00BD2BA8" w:rsidP="00BD2BA8">
            <w:pPr>
              <w:keepLines/>
              <w:jc w:val="right"/>
              <w:rPr>
                <w:rFonts w:ascii="Arial" w:hAnsi="Arial"/>
                <w:b/>
              </w:rPr>
            </w:pPr>
            <w:r>
              <w:rPr>
                <w:rFonts w:ascii="Arial" w:hAnsi="Arial"/>
                <w:b/>
              </w:rPr>
              <w:t>TOTALS</w:t>
            </w:r>
          </w:p>
        </w:tc>
        <w:tc>
          <w:tcPr>
            <w:tcW w:w="1350" w:type="dxa"/>
            <w:tcBorders>
              <w:left w:val="single" w:sz="12" w:space="0" w:color="000000"/>
              <w:right w:val="single" w:sz="6" w:space="0" w:color="000000"/>
            </w:tcBorders>
          </w:tcPr>
          <w:p w:rsidR="00BD2BA8" w:rsidRDefault="00BD2BA8" w:rsidP="00BD2BA8">
            <w:pPr>
              <w:keepLines/>
              <w:rPr>
                <w:rFonts w:ascii="Arial" w:hAnsi="Arial"/>
                <w:b/>
              </w:rPr>
            </w:pPr>
          </w:p>
        </w:tc>
        <w:tc>
          <w:tcPr>
            <w:tcW w:w="1620" w:type="dxa"/>
            <w:tcBorders>
              <w:left w:val="single" w:sz="6" w:space="0" w:color="000000"/>
              <w:right w:val="single" w:sz="6" w:space="0" w:color="000000"/>
            </w:tcBorders>
          </w:tcPr>
          <w:p w:rsidR="00BD2BA8" w:rsidRDefault="00BD2BA8" w:rsidP="00BD2BA8">
            <w:pPr>
              <w:keepLines/>
              <w:rPr>
                <w:rFonts w:ascii="Arial" w:hAnsi="Arial"/>
                <w:b/>
              </w:rPr>
            </w:pPr>
          </w:p>
        </w:tc>
        <w:tc>
          <w:tcPr>
            <w:tcW w:w="1890" w:type="dxa"/>
            <w:tcBorders>
              <w:left w:val="single" w:sz="6" w:space="0" w:color="000000"/>
              <w:right w:val="single" w:sz="6" w:space="0" w:color="000000"/>
            </w:tcBorders>
          </w:tcPr>
          <w:p w:rsidR="00BD2BA8" w:rsidRDefault="00BD2BA8" w:rsidP="00BD2BA8">
            <w:pPr>
              <w:keepLines/>
              <w:rPr>
                <w:rFonts w:ascii="Arial" w:hAnsi="Arial"/>
                <w:b/>
              </w:rPr>
            </w:pPr>
          </w:p>
        </w:tc>
        <w:tc>
          <w:tcPr>
            <w:tcW w:w="1260" w:type="dxa"/>
            <w:tcBorders>
              <w:left w:val="single" w:sz="6" w:space="0" w:color="000000"/>
              <w:right w:val="single" w:sz="6" w:space="0" w:color="000000"/>
            </w:tcBorders>
          </w:tcPr>
          <w:p w:rsidR="00BD2BA8" w:rsidRDefault="00BD2BA8" w:rsidP="00BD2BA8">
            <w:pPr>
              <w:keepLines/>
              <w:rPr>
                <w:rFonts w:ascii="Arial" w:hAnsi="Arial"/>
                <w:b/>
              </w:rPr>
            </w:pPr>
          </w:p>
        </w:tc>
        <w:tc>
          <w:tcPr>
            <w:tcW w:w="1260" w:type="dxa"/>
            <w:tcBorders>
              <w:left w:val="single" w:sz="6" w:space="0" w:color="000000"/>
              <w:right w:val="single" w:sz="6" w:space="0" w:color="000000"/>
            </w:tcBorders>
          </w:tcPr>
          <w:p w:rsidR="00BD2BA8" w:rsidRDefault="00BD2BA8" w:rsidP="00BD2BA8">
            <w:pPr>
              <w:keepLines/>
              <w:rPr>
                <w:rFonts w:ascii="Arial" w:hAnsi="Arial"/>
                <w:b/>
              </w:rPr>
            </w:pPr>
          </w:p>
        </w:tc>
        <w:tc>
          <w:tcPr>
            <w:tcW w:w="1080" w:type="dxa"/>
            <w:tcBorders>
              <w:left w:val="single" w:sz="6" w:space="0" w:color="000000"/>
              <w:right w:val="single" w:sz="6" w:space="0" w:color="000000"/>
            </w:tcBorders>
          </w:tcPr>
          <w:p w:rsidR="00BD2BA8" w:rsidRDefault="00BD2BA8" w:rsidP="00BD2BA8">
            <w:pPr>
              <w:keepLines/>
              <w:rPr>
                <w:rFonts w:ascii="Arial" w:hAnsi="Arial"/>
                <w:b/>
              </w:rPr>
            </w:pPr>
          </w:p>
        </w:tc>
        <w:tc>
          <w:tcPr>
            <w:tcW w:w="1440" w:type="dxa"/>
            <w:tcBorders>
              <w:left w:val="single" w:sz="6" w:space="0" w:color="000000"/>
              <w:right w:val="single" w:sz="12" w:space="0" w:color="000000"/>
            </w:tcBorders>
          </w:tcPr>
          <w:p w:rsidR="00BD2BA8" w:rsidRDefault="00BD2BA8" w:rsidP="00BD2BA8">
            <w:pPr>
              <w:keepLines/>
              <w:rPr>
                <w:rFonts w:ascii="Arial" w:hAnsi="Arial"/>
                <w:b/>
              </w:rPr>
            </w:pPr>
          </w:p>
        </w:tc>
      </w:tr>
      <w:tr w:rsidR="00BD2BA8" w:rsidTr="00BD2BA8">
        <w:tc>
          <w:tcPr>
            <w:tcW w:w="1260" w:type="dxa"/>
            <w:tcBorders>
              <w:left w:val="single" w:sz="12" w:space="0" w:color="000000"/>
              <w:bottom w:val="single" w:sz="12" w:space="0" w:color="000000"/>
              <w:right w:val="single" w:sz="6" w:space="0" w:color="000000"/>
            </w:tcBorders>
          </w:tcPr>
          <w:p w:rsidR="00BD2BA8" w:rsidRDefault="00BD2BA8" w:rsidP="00BD2BA8">
            <w:pPr>
              <w:keepLines/>
              <w:rPr>
                <w:rFonts w:ascii="Arial" w:hAnsi="Arial"/>
                <w:b/>
              </w:rPr>
            </w:pPr>
          </w:p>
        </w:tc>
        <w:tc>
          <w:tcPr>
            <w:tcW w:w="1350" w:type="dxa"/>
            <w:tcBorders>
              <w:left w:val="single" w:sz="12" w:space="0" w:color="000000"/>
              <w:bottom w:val="single" w:sz="12" w:space="0" w:color="000000"/>
              <w:right w:val="single" w:sz="6" w:space="0" w:color="000000"/>
            </w:tcBorders>
          </w:tcPr>
          <w:p w:rsidR="00BD2BA8" w:rsidRDefault="00BD2BA8" w:rsidP="00BD2BA8">
            <w:pPr>
              <w:keepLines/>
              <w:rPr>
                <w:rFonts w:ascii="Arial" w:hAnsi="Arial"/>
                <w:b/>
              </w:rPr>
            </w:pPr>
          </w:p>
        </w:tc>
        <w:tc>
          <w:tcPr>
            <w:tcW w:w="1620" w:type="dxa"/>
            <w:tcBorders>
              <w:left w:val="single" w:sz="6" w:space="0" w:color="000000"/>
              <w:bottom w:val="single" w:sz="12" w:space="0" w:color="000000"/>
              <w:right w:val="single" w:sz="6" w:space="0" w:color="000000"/>
            </w:tcBorders>
          </w:tcPr>
          <w:p w:rsidR="00BD2BA8" w:rsidRDefault="00BD2BA8" w:rsidP="00BD2BA8">
            <w:pPr>
              <w:keepLines/>
              <w:rPr>
                <w:rFonts w:ascii="Arial" w:hAnsi="Arial"/>
              </w:rPr>
            </w:pPr>
          </w:p>
        </w:tc>
        <w:tc>
          <w:tcPr>
            <w:tcW w:w="1890" w:type="dxa"/>
            <w:tcBorders>
              <w:left w:val="single" w:sz="6" w:space="0" w:color="000000"/>
              <w:bottom w:val="single" w:sz="12"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bottom w:val="single" w:sz="12" w:space="0" w:color="000000"/>
              <w:right w:val="single" w:sz="6" w:space="0" w:color="000000"/>
            </w:tcBorders>
          </w:tcPr>
          <w:p w:rsidR="00BD2BA8" w:rsidRDefault="00BD2BA8" w:rsidP="00BD2BA8">
            <w:pPr>
              <w:keepLines/>
              <w:rPr>
                <w:rFonts w:ascii="Arial" w:hAnsi="Arial"/>
              </w:rPr>
            </w:pPr>
          </w:p>
        </w:tc>
        <w:tc>
          <w:tcPr>
            <w:tcW w:w="1260" w:type="dxa"/>
            <w:tcBorders>
              <w:left w:val="single" w:sz="6" w:space="0" w:color="000000"/>
              <w:bottom w:val="single" w:sz="12" w:space="0" w:color="000000"/>
              <w:right w:val="single" w:sz="6" w:space="0" w:color="000000"/>
            </w:tcBorders>
          </w:tcPr>
          <w:p w:rsidR="00BD2BA8" w:rsidRDefault="00BD2BA8" w:rsidP="00BD2BA8">
            <w:pPr>
              <w:keepLines/>
              <w:rPr>
                <w:rFonts w:ascii="Arial" w:hAnsi="Arial"/>
              </w:rPr>
            </w:pPr>
          </w:p>
        </w:tc>
        <w:tc>
          <w:tcPr>
            <w:tcW w:w="1080" w:type="dxa"/>
            <w:tcBorders>
              <w:left w:val="single" w:sz="6" w:space="0" w:color="000000"/>
              <w:bottom w:val="single" w:sz="12" w:space="0" w:color="000000"/>
              <w:right w:val="single" w:sz="6" w:space="0" w:color="000000"/>
            </w:tcBorders>
          </w:tcPr>
          <w:p w:rsidR="00BD2BA8" w:rsidRDefault="00BD2BA8" w:rsidP="00BD2BA8">
            <w:pPr>
              <w:keepLines/>
              <w:rPr>
                <w:rFonts w:ascii="Arial" w:hAnsi="Arial"/>
              </w:rPr>
            </w:pPr>
          </w:p>
        </w:tc>
        <w:tc>
          <w:tcPr>
            <w:tcW w:w="1440" w:type="dxa"/>
            <w:tcBorders>
              <w:left w:val="single" w:sz="6" w:space="0" w:color="000000"/>
              <w:bottom w:val="single" w:sz="12" w:space="0" w:color="000000"/>
              <w:right w:val="single" w:sz="12" w:space="0" w:color="000000"/>
            </w:tcBorders>
          </w:tcPr>
          <w:p w:rsidR="00BD2BA8" w:rsidRDefault="00BD2BA8" w:rsidP="00BD2BA8">
            <w:pPr>
              <w:keepLines/>
              <w:rPr>
                <w:rFonts w:ascii="Arial" w:hAnsi="Arial"/>
              </w:rPr>
            </w:pPr>
          </w:p>
        </w:tc>
      </w:tr>
    </w:tbl>
    <w:p w:rsidR="00BD2BA8" w:rsidRDefault="00BD2BA8" w:rsidP="00537A09">
      <w:pPr>
        <w:keepLines/>
        <w:tabs>
          <w:tab w:val="left" w:pos="270"/>
          <w:tab w:val="left" w:pos="2520"/>
          <w:tab w:val="left" w:pos="4230"/>
          <w:tab w:val="left" w:pos="6660"/>
        </w:tabs>
        <w:rPr>
          <w:rFonts w:ascii="Arial" w:hAnsi="Arial"/>
          <w:sz w:val="22"/>
        </w:rPr>
      </w:pPr>
      <w:r>
        <w:rPr>
          <w:rFonts w:ascii="Arial" w:hAnsi="Arial"/>
          <w:b/>
          <w:sz w:val="22"/>
        </w:rPr>
        <w:t>Total chargeable weight for ocean shipping</w:t>
      </w:r>
      <w:r w:rsidR="00537A09">
        <w:rPr>
          <w:rFonts w:ascii="Arial" w:hAnsi="Arial"/>
          <w:b/>
          <w:sz w:val="22"/>
        </w:rPr>
        <w:t xml:space="preserve">: </w:t>
      </w:r>
    </w:p>
    <w:p w:rsidR="00BD2BA8" w:rsidRDefault="00BD2BA8" w:rsidP="00BD2BA8">
      <w:pPr>
        <w:keepLines/>
        <w:tabs>
          <w:tab w:val="left" w:pos="270"/>
          <w:tab w:val="left" w:pos="2520"/>
          <w:tab w:val="left" w:pos="4230"/>
          <w:tab w:val="left" w:pos="7020"/>
        </w:tabs>
        <w:rPr>
          <w:rFonts w:ascii="Arial" w:hAnsi="Arial"/>
          <w:sz w:val="22"/>
        </w:rPr>
      </w:pPr>
      <w:r>
        <w:rPr>
          <w:rFonts w:ascii="Arial" w:hAnsi="Arial"/>
          <w:sz w:val="22"/>
        </w:rPr>
        <w:tab/>
      </w:r>
    </w:p>
    <w:p w:rsidR="00BD2BA8" w:rsidRDefault="00BD2BA8" w:rsidP="00BD2BA8">
      <w:pPr>
        <w:keepLines/>
        <w:tabs>
          <w:tab w:val="left" w:pos="1530"/>
          <w:tab w:val="right" w:pos="4860"/>
          <w:tab w:val="decimal" w:pos="6210"/>
          <w:tab w:val="decimal" w:pos="8280"/>
        </w:tabs>
        <w:rPr>
          <w:rFonts w:ascii="Arial" w:hAnsi="Arial"/>
          <w:b/>
          <w:u w:val="single"/>
        </w:rPr>
      </w:pPr>
      <w:r>
        <w:rPr>
          <w:rFonts w:ascii="Arial" w:hAnsi="Arial"/>
          <w:b/>
          <w:u w:val="single"/>
        </w:rPr>
        <w:t>Recommended mode of shipment:</w:t>
      </w:r>
    </w:p>
    <w:p w:rsidR="00BD2BA8" w:rsidRDefault="00BD2BA8" w:rsidP="00BD2BA8">
      <w:pPr>
        <w:keepLines/>
        <w:tabs>
          <w:tab w:val="left" w:pos="1530"/>
          <w:tab w:val="left" w:pos="2160"/>
          <w:tab w:val="right" w:pos="4860"/>
          <w:tab w:val="decimal" w:pos="6210"/>
          <w:tab w:val="left" w:pos="7020"/>
          <w:tab w:val="decimal" w:pos="8280"/>
        </w:tabs>
        <w:rPr>
          <w:rFonts w:ascii="Arial" w:hAnsi="Arial"/>
        </w:rPr>
      </w:pPr>
    </w:p>
    <w:p w:rsidR="001B3B9A" w:rsidRDefault="001B3B9A" w:rsidP="00BD2BA8">
      <w:pPr>
        <w:keepLines/>
        <w:tabs>
          <w:tab w:val="left" w:pos="1530"/>
          <w:tab w:val="left" w:pos="2160"/>
          <w:tab w:val="right" w:pos="4860"/>
          <w:tab w:val="decimal" w:pos="6210"/>
          <w:tab w:val="left" w:pos="7020"/>
          <w:tab w:val="decimal" w:pos="8280"/>
        </w:tabs>
        <w:rPr>
          <w:rFonts w:ascii="Arial" w:hAnsi="Arial"/>
        </w:rPr>
      </w:pPr>
    </w:p>
    <w:p w:rsidR="00BD2BA8" w:rsidRDefault="00BD2BA8" w:rsidP="00BD2BA8">
      <w:pPr>
        <w:keepLines/>
        <w:tabs>
          <w:tab w:val="left" w:pos="1530"/>
          <w:tab w:val="left" w:pos="2160"/>
          <w:tab w:val="right" w:pos="4860"/>
          <w:tab w:val="decimal" w:pos="6210"/>
          <w:tab w:val="decimal" w:pos="8280"/>
        </w:tabs>
        <w:rPr>
          <w:rFonts w:ascii="Arial" w:hAnsi="Arial"/>
        </w:rPr>
      </w:pPr>
      <w:r>
        <w:rPr>
          <w:rFonts w:ascii="Arial" w:hAnsi="Arial"/>
          <w:b/>
          <w:u w:val="single"/>
        </w:rPr>
        <w:t>Export Information:</w:t>
      </w:r>
    </w:p>
    <w:p w:rsidR="00BD2BA8" w:rsidRDefault="00BD2BA8" w:rsidP="00BD2BA8">
      <w:pPr>
        <w:keepLines/>
        <w:tabs>
          <w:tab w:val="left" w:pos="1530"/>
          <w:tab w:val="left" w:pos="2160"/>
          <w:tab w:val="right" w:pos="4860"/>
          <w:tab w:val="decimal" w:pos="6210"/>
          <w:tab w:val="decimal" w:pos="8280"/>
        </w:tabs>
        <w:rPr>
          <w:rFonts w:ascii="Arial" w:hAnsi="Arial"/>
        </w:rPr>
      </w:pPr>
      <w:r>
        <w:rPr>
          <w:rFonts w:ascii="Arial" w:hAnsi="Arial"/>
        </w:rPr>
        <w:t xml:space="preserve">Origin of Goods: </w:t>
      </w:r>
    </w:p>
    <w:p w:rsidR="00BD2BA8" w:rsidRDefault="001B3B9A" w:rsidP="00BD2BA8">
      <w:pPr>
        <w:keepLines/>
        <w:tabs>
          <w:tab w:val="left" w:pos="1530"/>
          <w:tab w:val="left" w:pos="2160"/>
          <w:tab w:val="right" w:pos="4860"/>
          <w:tab w:val="decimal" w:pos="6210"/>
          <w:tab w:val="decimal" w:pos="8280"/>
        </w:tabs>
        <w:rPr>
          <w:rFonts w:ascii="Arial" w:hAnsi="Arial"/>
        </w:rPr>
      </w:pPr>
      <w:r>
        <w:rPr>
          <w:rFonts w:ascii="Arial" w:hAnsi="Arial"/>
        </w:rPr>
        <w:t>HS</w:t>
      </w:r>
      <w:r w:rsidR="00BD2BA8">
        <w:rPr>
          <w:rFonts w:ascii="Arial" w:hAnsi="Arial"/>
        </w:rPr>
        <w:t xml:space="preserve"> No.:  </w:t>
      </w:r>
    </w:p>
    <w:p w:rsidR="00BD2BA8" w:rsidRDefault="00BD2BA8" w:rsidP="00BD2BA8">
      <w:pPr>
        <w:keepLines/>
        <w:tabs>
          <w:tab w:val="left" w:pos="1530"/>
          <w:tab w:val="left" w:pos="2160"/>
          <w:tab w:val="right" w:pos="4860"/>
          <w:tab w:val="decimal" w:pos="6210"/>
          <w:tab w:val="decimal" w:pos="8280"/>
        </w:tabs>
        <w:rPr>
          <w:rFonts w:ascii="Arial" w:hAnsi="Arial"/>
          <w:u w:val="single"/>
        </w:rPr>
      </w:pPr>
    </w:p>
    <w:p w:rsidR="00BD2BA8" w:rsidRDefault="00BD2BA8" w:rsidP="00BD2BA8">
      <w:pPr>
        <w:keepLines/>
        <w:tabs>
          <w:tab w:val="left" w:pos="1530"/>
          <w:tab w:val="left" w:pos="2160"/>
          <w:tab w:val="right" w:pos="4860"/>
          <w:tab w:val="decimal" w:pos="6210"/>
          <w:tab w:val="decimal" w:pos="8280"/>
        </w:tabs>
        <w:rPr>
          <w:rFonts w:ascii="Arial" w:hAnsi="Arial"/>
        </w:rPr>
      </w:pPr>
      <w:r>
        <w:rPr>
          <w:rFonts w:ascii="Arial" w:hAnsi="Arial"/>
        </w:rPr>
        <w:t>The receipt of your purchase order will signify acceptance with the terms and conditions of this quotation</w:t>
      </w:r>
      <w:r w:rsidR="00DF40A6">
        <w:rPr>
          <w:rFonts w:ascii="Arial" w:hAnsi="Arial"/>
        </w:rPr>
        <w:t xml:space="preserve">.  </w:t>
      </w:r>
      <w:r>
        <w:rPr>
          <w:rFonts w:ascii="Arial" w:hAnsi="Arial"/>
        </w:rPr>
        <w:t xml:space="preserve">Please use </w:t>
      </w:r>
      <w:r w:rsidR="001B3B9A">
        <w:rPr>
          <w:rFonts w:ascii="Arial" w:hAnsi="Arial"/>
        </w:rPr>
        <w:t>Seller/Export Company</w:t>
      </w:r>
      <w:r>
        <w:rPr>
          <w:rFonts w:ascii="Arial" w:hAnsi="Arial"/>
        </w:rPr>
        <w:t xml:space="preserve"> quotation number when placing your order. </w:t>
      </w:r>
    </w:p>
    <w:p w:rsidR="00BD2BA8" w:rsidRDefault="00BD2BA8" w:rsidP="00BD2BA8">
      <w:pPr>
        <w:keepLines/>
        <w:tabs>
          <w:tab w:val="left" w:pos="1530"/>
          <w:tab w:val="left" w:pos="2160"/>
          <w:tab w:val="right" w:pos="4860"/>
          <w:tab w:val="decimal" w:pos="6210"/>
          <w:tab w:val="decimal" w:pos="8280"/>
        </w:tabs>
        <w:rPr>
          <w:rFonts w:ascii="Arial" w:hAnsi="Arial"/>
        </w:rPr>
      </w:pPr>
    </w:p>
    <w:p w:rsidR="00BD2BA8" w:rsidRDefault="00BD2BA8" w:rsidP="00BD2BA8">
      <w:pPr>
        <w:keepLines/>
        <w:tabs>
          <w:tab w:val="left" w:pos="1530"/>
          <w:tab w:val="left" w:pos="2160"/>
          <w:tab w:val="right" w:pos="4860"/>
          <w:tab w:val="decimal" w:pos="6210"/>
          <w:tab w:val="decimal" w:pos="8280"/>
        </w:tabs>
        <w:rPr>
          <w:rFonts w:ascii="Arial" w:hAnsi="Arial"/>
        </w:rPr>
      </w:pPr>
      <w:r>
        <w:rPr>
          <w:rFonts w:ascii="Arial" w:hAnsi="Arial"/>
        </w:rPr>
        <w:t>If changes to this offer are needed, please request a revised quote.</w:t>
      </w:r>
    </w:p>
    <w:p w:rsidR="001B3B9A" w:rsidRDefault="001B3B9A" w:rsidP="008F473F">
      <w:pPr>
        <w:keepLines/>
        <w:tabs>
          <w:tab w:val="left" w:pos="1530"/>
          <w:tab w:val="left" w:pos="2160"/>
          <w:tab w:val="right" w:pos="4860"/>
          <w:tab w:val="decimal" w:pos="6210"/>
          <w:tab w:val="decimal" w:pos="8280"/>
        </w:tabs>
        <w:rPr>
          <w:rFonts w:ascii="Arial" w:hAnsi="Arial"/>
          <w:u w:val="single"/>
        </w:rPr>
      </w:pPr>
    </w:p>
    <w:p w:rsidR="008F473F" w:rsidRPr="00C341FE" w:rsidRDefault="008F473F" w:rsidP="008F473F">
      <w:pPr>
        <w:keepLines/>
        <w:tabs>
          <w:tab w:val="left" w:pos="1530"/>
          <w:tab w:val="left" w:pos="2160"/>
          <w:tab w:val="right" w:pos="4860"/>
          <w:tab w:val="decimal" w:pos="6210"/>
          <w:tab w:val="decimal" w:pos="8280"/>
        </w:tabs>
        <w:rPr>
          <w:rFonts w:ascii="Arial" w:hAnsi="Arial"/>
          <w:u w:val="single"/>
        </w:rPr>
      </w:pPr>
      <w:r>
        <w:rPr>
          <w:rFonts w:ascii="Arial" w:hAnsi="Arial"/>
          <w:u w:val="single"/>
        </w:rPr>
        <w:t>Destination Control Statement:</w:t>
      </w:r>
    </w:p>
    <w:p w:rsidR="008F473F" w:rsidRDefault="008F473F" w:rsidP="008F473F">
      <w:pPr>
        <w:keepLines/>
        <w:tabs>
          <w:tab w:val="left" w:pos="1530"/>
          <w:tab w:val="left" w:pos="2160"/>
          <w:tab w:val="right" w:pos="4860"/>
          <w:tab w:val="decimal" w:pos="6210"/>
          <w:tab w:val="decimal" w:pos="8280"/>
        </w:tabs>
        <w:rPr>
          <w:rFonts w:ascii="Arial" w:hAnsi="Arial"/>
        </w:rPr>
      </w:pPr>
      <w:r>
        <w:rPr>
          <w:rFonts w:ascii="Arial" w:hAnsi="Arial"/>
        </w:rPr>
        <w:t xml:space="preserve">These commodities, technology or software </w:t>
      </w:r>
      <w:r w:rsidR="00B57FB0">
        <w:rPr>
          <w:rFonts w:ascii="Arial" w:hAnsi="Arial"/>
        </w:rPr>
        <w:t>will be</w:t>
      </w:r>
      <w:r>
        <w:rPr>
          <w:rFonts w:ascii="Arial" w:hAnsi="Arial"/>
        </w:rPr>
        <w:t xml:space="preserve"> exported from the United States in accordance with the Export Administration Regulations</w:t>
      </w:r>
      <w:r w:rsidR="00DF40A6">
        <w:rPr>
          <w:rFonts w:ascii="Arial" w:hAnsi="Arial"/>
        </w:rPr>
        <w:t xml:space="preserve">.  </w:t>
      </w:r>
      <w:r>
        <w:rPr>
          <w:rFonts w:ascii="Arial" w:hAnsi="Arial"/>
        </w:rPr>
        <w:t xml:space="preserve">Diversion contrary to U.S. law prohibited. </w:t>
      </w:r>
    </w:p>
    <w:p w:rsidR="008F473F" w:rsidRDefault="008F473F" w:rsidP="008F473F">
      <w:pPr>
        <w:keepLines/>
        <w:tabs>
          <w:tab w:val="left" w:pos="1530"/>
          <w:tab w:val="left" w:pos="2160"/>
          <w:tab w:val="right" w:pos="4860"/>
          <w:tab w:val="decimal" w:pos="6210"/>
          <w:tab w:val="decimal" w:pos="8280"/>
        </w:tabs>
        <w:rPr>
          <w:rFonts w:ascii="Arial" w:hAnsi="Arial"/>
        </w:rPr>
      </w:pPr>
    </w:p>
    <w:p w:rsidR="00DC6283" w:rsidRDefault="008F473F" w:rsidP="008F473F">
      <w:pPr>
        <w:keepLines/>
        <w:tabs>
          <w:tab w:val="left" w:pos="1530"/>
          <w:tab w:val="left" w:pos="2160"/>
          <w:tab w:val="right" w:pos="4860"/>
          <w:tab w:val="decimal" w:pos="6210"/>
          <w:tab w:val="decimal" w:pos="8280"/>
        </w:tabs>
        <w:rPr>
          <w:rFonts w:ascii="Arial" w:hAnsi="Arial"/>
        </w:rPr>
      </w:pPr>
      <w:r w:rsidRPr="008F473F">
        <w:rPr>
          <w:rFonts w:ascii="Arial" w:hAnsi="Arial"/>
        </w:rPr>
        <w:t xml:space="preserve">For </w:t>
      </w:r>
      <w:r w:rsidR="001B3B9A">
        <w:rPr>
          <w:rFonts w:ascii="Arial" w:hAnsi="Arial"/>
        </w:rPr>
        <w:t>Seller/Export Company</w:t>
      </w:r>
      <w:r w:rsidRPr="008F473F">
        <w:rPr>
          <w:rFonts w:ascii="Arial" w:hAnsi="Arial"/>
        </w:rPr>
        <w:t>:</w:t>
      </w:r>
    </w:p>
    <w:p w:rsidR="00DC6283" w:rsidRDefault="00DC6283" w:rsidP="008F473F">
      <w:pPr>
        <w:keepLines/>
        <w:tabs>
          <w:tab w:val="left" w:pos="1530"/>
          <w:tab w:val="left" w:pos="2160"/>
          <w:tab w:val="right" w:pos="4860"/>
          <w:tab w:val="decimal" w:pos="6210"/>
          <w:tab w:val="decimal" w:pos="8280"/>
        </w:tabs>
        <w:rPr>
          <w:rFonts w:ascii="Arial" w:hAnsi="Arial"/>
        </w:rPr>
      </w:pPr>
    </w:p>
    <w:p w:rsidR="00DC6283" w:rsidRDefault="00DC6283" w:rsidP="008F473F">
      <w:pPr>
        <w:keepLines/>
        <w:tabs>
          <w:tab w:val="left" w:pos="1530"/>
          <w:tab w:val="left" w:pos="2160"/>
          <w:tab w:val="right" w:pos="4860"/>
          <w:tab w:val="decimal" w:pos="6210"/>
          <w:tab w:val="decimal" w:pos="8280"/>
        </w:tabs>
        <w:rPr>
          <w:rFonts w:ascii="Arial" w:hAnsi="Arial"/>
        </w:rPr>
      </w:pPr>
    </w:p>
    <w:p w:rsidR="00DC6283" w:rsidRDefault="00DC6283" w:rsidP="008F473F">
      <w:pPr>
        <w:keepLines/>
        <w:tabs>
          <w:tab w:val="left" w:pos="1530"/>
          <w:tab w:val="left" w:pos="2160"/>
          <w:tab w:val="right" w:pos="4860"/>
          <w:tab w:val="decimal" w:pos="6210"/>
          <w:tab w:val="decimal" w:pos="8280"/>
        </w:tabs>
        <w:rPr>
          <w:rFonts w:ascii="Arial" w:hAnsi="Arial"/>
        </w:rPr>
      </w:pPr>
    </w:p>
    <w:p w:rsidR="008F473F" w:rsidRDefault="0051704A" w:rsidP="008F473F">
      <w:pPr>
        <w:keepLines/>
        <w:tabs>
          <w:tab w:val="left" w:pos="1530"/>
          <w:tab w:val="left" w:pos="2160"/>
          <w:tab w:val="right" w:pos="4860"/>
          <w:tab w:val="decimal" w:pos="6210"/>
          <w:tab w:val="decimal" w:pos="8280"/>
        </w:tabs>
        <w:rPr>
          <w:rFonts w:ascii="Arial" w:hAnsi="Arial"/>
        </w:rPr>
      </w:pPr>
      <w:r>
        <w:rPr>
          <w:rFonts w:ascii="Arial" w:hAnsi="Arial"/>
          <w:noProof/>
          <w:snapToGrid/>
        </w:rPr>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372110</wp:posOffset>
                </wp:positionV>
                <wp:extent cx="1245235" cy="495300"/>
                <wp:effectExtent l="2540" t="635" r="19050" b="2794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495300"/>
                        </a:xfrm>
                        <a:prstGeom prst="rightArrow">
                          <a:avLst>
                            <a:gd name="adj1" fmla="val 50000"/>
                            <a:gd name="adj2" fmla="val 62853"/>
                          </a:avLst>
                        </a:prstGeom>
                        <a:solidFill>
                          <a:srgbClr val="FF000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margin-left:3.95pt;margin-top:29.3pt;width:98.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gD7wIAAPsFAAAOAAAAZHJzL2Uyb0RvYy54bWysVE2P0zAQvSPxHyzfu/lo2ibRpqtlSxDS&#10;AistiLMbO43BsYPtNl0Q/52xk5aUvSBEDpHHHzNv3puZ65tjK9CBacOVLHB0FWLEZKUol7sCf/pY&#10;zlKMjCWSEqEkK/ATM/hm/fLFdd/lLFaNEpRpBE6kyfuuwI21XR4EpmpYS8yV6piEw1rpllgw9S6g&#10;mvTgvRVBHIbLoFeadlpVzBjY3QyHeO391zWr7Ie6NswiUWDAZv1f+//W/YP1Ncl3mnQNr0YY5B9Q&#10;tIRLCHp2tSGWoL3mz1y1vNLKqNpeVaoNVF3zivkcIJso/CObx4Z0zOcC5JjuTJP5f26r94cHjTgt&#10;8BIjSVqQ6HZvlY+MUs9P35kcrj12D9plaLp7VX01SKq7hsgdu9Va9Q0jFFBFjs/g4oEzDDxF2/6d&#10;ouCegHtP1bHWrXMIJKCjV+TprAg7WlTBZhQni3i+wKiCsyRbzEMPKSD56XWnjX3DVIvcosCa7xrr&#10;IfkY5HBvrNeFjtkR+iXCqG4FyHwgAi1C+MYymNyJp3eWcbqY+9RIPnoEBKfInhQlOC25EN7Qu+2d&#10;0AjcF7gsTwHgiZleE9Jdlso9c7SRfNhhvmxH3GpvmX5saI8od/nF6TyDlqIcaniehsswW2FExA6a&#10;r7IaI63sZ24br59j8xmeOJmXy2GfiK4hA8ozCw7kAN8jOof31gUykGjE6MTytf4jA73CV3E2K5fp&#10;apaUyWKWrcJ0FkbZq2wZJlmyKX86TFGSN5xSJu+5ZKe+i5K/q+txAgwd4zsP9Y6NCIT0+U5ZHrMZ&#10;00zSzSYZlbwQo+XAMxK8LXDqBBtLwtX1a0n9lLCEi2EdXOIfuDlCnQF7J1p8F7jCd6PI5FtFn6AJ&#10;QB5f6TAxYdEo/R2jHqZPgc23PdEMI/FWQiNlUZK4ceWNZLGKwdDTk+30hMgKXBXYQin45Z0dRty+&#10;8/3gGnOoNdfbNbenLh1QAW4HESaMz2Cchm6ETW1/6/fMXv8CAAD//wMAUEsDBBQABgAIAAAAIQCL&#10;X5cm3wAAAAgBAAAPAAAAZHJzL2Rvd25yZXYueG1sTI9BS8NAEIXvgv9hGcGL2E2rxhizKSJ4KgSs&#10;Vuhtkx2zwexsyG6b1F/veNLj8D7efK9Yz64XRxxD50nBcpGAQGq86ahV8P72cp2BCFGT0b0nVHDC&#10;AOvy/KzQufETveJxG1vBJRRyrcDGOORShsai02HhByTOPv3odORzbKUZ9cTlrperJEml0x3xB6sH&#10;fLbYfG0PTkGzqezHdLUz9bjJvpdxX+1O+0qpy4v56RFExDn+wfCrz+pQslPtD2SC6BXcPzCo4C5L&#10;QXC8Sm55Ws3cTZqCLAv5f0D5AwAA//8DAFBLAQItABQABgAIAAAAIQC2gziS/gAAAOEBAAATAAAA&#10;AAAAAAAAAAAAAAAAAABbQ29udGVudF9UeXBlc10ueG1sUEsBAi0AFAAGAAgAAAAhADj9If/WAAAA&#10;lAEAAAsAAAAAAAAAAAAAAAAALwEAAF9yZWxzLy5yZWxzUEsBAi0AFAAGAAgAAAAhACcuqAPvAgAA&#10;+wUAAA4AAAAAAAAAAAAAAAAALgIAAGRycy9lMm9Eb2MueG1sUEsBAi0AFAAGAAgAAAAhAItflybf&#10;AAAACAEAAA8AAAAAAAAAAAAAAAAASQUAAGRycy9kb3ducmV2LnhtbFBLBQYAAAAABAAEAPMAAABV&#10;BgAAAAA=&#10;" fillcolor="red" stroked="f" strokecolor="#548dd4" strokeweight="3pt">
                <v:shadow on="t" color="#243f60" opacity=".5" offset="1pt"/>
              </v:shape>
            </w:pict>
          </mc:Fallback>
        </mc:AlternateContent>
      </w:r>
    </w:p>
    <w:p w:rsidR="001B3B9A" w:rsidRDefault="0051704A" w:rsidP="008F473F">
      <w:pPr>
        <w:keepLines/>
        <w:tabs>
          <w:tab w:val="left" w:pos="1530"/>
          <w:tab w:val="left" w:pos="2160"/>
          <w:tab w:val="right" w:pos="4860"/>
          <w:tab w:val="decimal" w:pos="6210"/>
          <w:tab w:val="decimal" w:pos="8280"/>
        </w:tabs>
        <w:rPr>
          <w:rFonts w:ascii="Arial" w:hAnsi="Arial"/>
        </w:rPr>
      </w:pPr>
      <w:r>
        <w:rPr>
          <w:rFonts w:ascii="Arial" w:hAnsi="Arial"/>
          <w:noProof/>
          <w:snapToGrid/>
          <w:u w:val="single"/>
        </w:rPr>
        <mc:AlternateContent>
          <mc:Choice Requires="wps">
            <w:drawing>
              <wp:anchor distT="0" distB="0" distL="114300" distR="114300" simplePos="0" relativeHeight="251658752" behindDoc="0" locked="0" layoutInCell="1" allowOverlap="1">
                <wp:simplePos x="0" y="0"/>
                <wp:positionH relativeFrom="column">
                  <wp:posOffset>1390650</wp:posOffset>
                </wp:positionH>
                <wp:positionV relativeFrom="paragraph">
                  <wp:posOffset>29845</wp:posOffset>
                </wp:positionV>
                <wp:extent cx="5552440" cy="795655"/>
                <wp:effectExtent l="9525" t="10795" r="10160" b="1270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795655"/>
                        </a:xfrm>
                        <a:prstGeom prst="rect">
                          <a:avLst/>
                        </a:prstGeom>
                        <a:solidFill>
                          <a:srgbClr val="FFFFFF"/>
                        </a:solidFill>
                        <a:ln w="9525">
                          <a:solidFill>
                            <a:srgbClr val="FF0000"/>
                          </a:solidFill>
                          <a:miter lim="800000"/>
                          <a:headEnd/>
                          <a:tailEnd/>
                        </a:ln>
                      </wps:spPr>
                      <wps:txbx>
                        <w:txbxContent>
                          <w:p w:rsidR="008F473F" w:rsidRPr="007D7113" w:rsidRDefault="008F473F" w:rsidP="008F473F">
                            <w:pPr>
                              <w:rPr>
                                <w:rFonts w:ascii="Arial" w:hAnsi="Arial" w:cs="Arial"/>
                                <w:b/>
                                <w:color w:val="FF0000"/>
                              </w:rPr>
                            </w:pPr>
                            <w:r w:rsidRPr="007D7113">
                              <w:rPr>
                                <w:rFonts w:ascii="Arial" w:hAnsi="Arial" w:cs="Arial"/>
                                <w:b/>
                                <w:color w:val="FF0000"/>
                              </w:rPr>
                              <w:t>IMPORTANT!</w:t>
                            </w:r>
                          </w:p>
                          <w:p w:rsidR="008F473F" w:rsidRPr="007D7113" w:rsidRDefault="008F473F" w:rsidP="008F473F">
                            <w:pPr>
                              <w:rPr>
                                <w:rFonts w:ascii="Arial" w:hAnsi="Arial" w:cs="Arial"/>
                                <w:color w:val="FF0000"/>
                                <w:sz w:val="20"/>
                              </w:rPr>
                            </w:pPr>
                            <w:r>
                              <w:rPr>
                                <w:rFonts w:ascii="Arial" w:hAnsi="Arial" w:cs="Arial"/>
                                <w:color w:val="FF0000"/>
                                <w:sz w:val="18"/>
                                <w:szCs w:val="18"/>
                              </w:rPr>
                              <w:t>In compliance with</w:t>
                            </w:r>
                            <w:r w:rsidRPr="007D7113">
                              <w:rPr>
                                <w:rFonts w:ascii="Arial" w:hAnsi="Arial" w:cs="Arial"/>
                                <w:color w:val="FF0000"/>
                                <w:sz w:val="18"/>
                                <w:szCs w:val="18"/>
                              </w:rPr>
                              <w:t xml:space="preserve"> United States</w:t>
                            </w:r>
                            <w:r>
                              <w:rPr>
                                <w:rFonts w:ascii="Arial" w:hAnsi="Arial" w:cs="Arial"/>
                                <w:color w:val="FF0000"/>
                                <w:sz w:val="18"/>
                                <w:szCs w:val="18"/>
                              </w:rPr>
                              <w:t xml:space="preserve"> federal law</w:t>
                            </w:r>
                            <w:r w:rsidRPr="007D7113">
                              <w:rPr>
                                <w:rFonts w:ascii="Arial" w:hAnsi="Arial" w:cs="Arial"/>
                                <w:color w:val="FF0000"/>
                                <w:sz w:val="18"/>
                                <w:szCs w:val="18"/>
                              </w:rPr>
                              <w:t>, the Destination Control Statement</w:t>
                            </w:r>
                            <w:r w:rsidR="00B57FB0">
                              <w:rPr>
                                <w:rFonts w:ascii="Arial" w:hAnsi="Arial" w:cs="Arial"/>
                                <w:color w:val="FF0000"/>
                                <w:sz w:val="18"/>
                                <w:szCs w:val="18"/>
                              </w:rPr>
                              <w:t xml:space="preserve"> (DCS)</w:t>
                            </w:r>
                            <w:r w:rsidRPr="007D7113">
                              <w:rPr>
                                <w:rFonts w:ascii="Arial" w:hAnsi="Arial" w:cs="Arial"/>
                                <w:color w:val="FF0000"/>
                                <w:sz w:val="18"/>
                                <w:szCs w:val="18"/>
                              </w:rPr>
                              <w:t xml:space="preserve"> </w:t>
                            </w:r>
                            <w:r w:rsidR="00B57FB0">
                              <w:rPr>
                                <w:rFonts w:ascii="Arial" w:hAnsi="Arial" w:cs="Arial"/>
                                <w:color w:val="FF0000"/>
                                <w:sz w:val="18"/>
                                <w:szCs w:val="18"/>
                              </w:rPr>
                              <w:t xml:space="preserve">is to </w:t>
                            </w:r>
                            <w:r w:rsidRPr="007D7113">
                              <w:rPr>
                                <w:rFonts w:ascii="Arial" w:hAnsi="Arial" w:cs="Arial"/>
                                <w:color w:val="FF0000"/>
                                <w:sz w:val="18"/>
                                <w:szCs w:val="18"/>
                              </w:rPr>
                              <w:t>be entered on the invoice, the bill of lading, air waybill, or other export control document that accompanies the shipment from its point of origin in the United States to the ultimate</w:t>
                            </w:r>
                            <w:r w:rsidRPr="007D7113">
                              <w:rPr>
                                <w:rFonts w:ascii="Arial" w:hAnsi="Arial" w:cs="Arial"/>
                                <w:color w:val="FF0000"/>
                                <w:sz w:val="19"/>
                                <w:szCs w:val="19"/>
                              </w:rPr>
                              <w:t xml:space="preserve"> </w:t>
                            </w:r>
                            <w:r w:rsidRPr="007D7113">
                              <w:rPr>
                                <w:rFonts w:ascii="Arial" w:hAnsi="Arial" w:cs="Arial"/>
                                <w:color w:val="FF0000"/>
                                <w:sz w:val="18"/>
                                <w:szCs w:val="18"/>
                              </w:rPr>
                              <w:t xml:space="preserve">consignee or end-user abroad. </w:t>
                            </w:r>
                            <w:r w:rsidR="00B57FB0">
                              <w:rPr>
                                <w:rFonts w:ascii="Arial" w:hAnsi="Arial" w:cs="Arial"/>
                                <w:color w:val="FF0000"/>
                                <w:sz w:val="18"/>
                                <w:szCs w:val="18"/>
                              </w:rPr>
                              <w:t xml:space="preserve">The Export Administration Regulations specify when it is mandatory.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109.5pt;margin-top:2.35pt;width:437.2pt;height:6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DVKgIAAFEEAAAOAAAAZHJzL2Uyb0RvYy54bWysVNuO2yAQfa/Uf0C8N06ieHdjxVlts01V&#10;aXuRdvsBGGMbFRgKJHb69R2wN00v6kNVPyBghsOZcwZvbgetyFE4L8GUdDGbUyIMh1qatqSfn/av&#10;bijxgZmaKTCipCfh6e325YtNbwuxhA5ULRxBEOOL3pa0C8EWWeZ5JzTzM7DCYLABp1nApWuz2rEe&#10;0bXKlvP5VdaDq60DLrzH3fsxSLcJv2kEDx+bxotAVEmRW0ijS2MVx2y7YUXrmO0kn2iwf2ChmTR4&#10;6RnqngVGDk7+BqUld+ChCTMOOoOmkVykGrCaxfyXah47ZkWqBcXx9iyT/3+w/MPxkyOyLmlOiWEa&#10;LXoSQyCvYSA3iyhPb32BWY8W88KA+2hzKtXbB+BfPDGw65hpxZ1z0HeC1Ugvncwujo44PoJU/Xuo&#10;8R52CJCAhsbpqB2qQRAdbTqdrYlcOG7meb5crTDEMXa9zq/yPJLLWPF82jof3grQJE5K6tD6hM6O&#10;Dz6Mqc8p8TIPStZ7qVRauLbaKUeODNtkn74J/ac0ZUhf0nW+zEcB/gIxx+9PEFoG7HcldUlvYs7U&#10;gVG2N6ZO3RiYVOMcq1MGi4w6RulGEcNQDZMvFdQnVNTB2Nf4DnHSgftGSY89XVL/9cCcoES9M+jK&#10;epEkDGmxyq+XqKe7jFSXEWY4QpU0UDJOd2F8OAfrZNvhTWMfGLhDJxuZRI5UR1YTb+zbZNP0xuLD&#10;uFynrB9/gu13AAAA//8DAFBLAwQUAAYACAAAACEA5Sm9AuMAAAAKAQAADwAAAGRycy9kb3ducmV2&#10;LnhtbEyPS0/DMBCE70j8B2uRuFTU7kN9hDgVQgJB1QtphcTNjZckaryOYjcN/57tCW6zmtXMN+lm&#10;cI3osQu1Jw2TsQKBVHhbU6nhsH95WIEI0ZA1jSfU8IMBNtntTWoS6y/0gX0eS8EhFBKjoYqxTaQM&#10;RYXOhLFvkdj79p0zkc+ulLYzFw53jZwqtZDO1MQNlWnxucLilJ+dhq/3/rRb+s/9drvIR2/yNd8N&#10;o1rr+7vh6RFExCH+PcMVn9EhY6ajP5MNotEwnax5S9QwX4K4+mo9m4M4spopBTJL5f8J2S8AAAD/&#10;/wMAUEsBAi0AFAAGAAgAAAAhALaDOJL+AAAA4QEAABMAAAAAAAAAAAAAAAAAAAAAAFtDb250ZW50&#10;X1R5cGVzXS54bWxQSwECLQAUAAYACAAAACEAOP0h/9YAAACUAQAACwAAAAAAAAAAAAAAAAAvAQAA&#10;X3JlbHMvLnJlbHNQSwECLQAUAAYACAAAACEAO1wA1SoCAABRBAAADgAAAAAAAAAAAAAAAAAuAgAA&#10;ZHJzL2Uyb0RvYy54bWxQSwECLQAUAAYACAAAACEA5Sm9AuMAAAAKAQAADwAAAAAAAAAAAAAAAACE&#10;BAAAZHJzL2Rvd25yZXYueG1sUEsFBgAAAAAEAAQA8wAAAJQFAAAAAA==&#10;" strokecolor="red">
                <v:textbox>
                  <w:txbxContent>
                    <w:p w:rsidR="008F473F" w:rsidRPr="007D7113" w:rsidRDefault="008F473F" w:rsidP="008F473F">
                      <w:pPr>
                        <w:rPr>
                          <w:rFonts w:ascii="Arial" w:hAnsi="Arial" w:cs="Arial"/>
                          <w:b/>
                          <w:color w:val="FF0000"/>
                        </w:rPr>
                      </w:pPr>
                      <w:r w:rsidRPr="007D7113">
                        <w:rPr>
                          <w:rFonts w:ascii="Arial" w:hAnsi="Arial" w:cs="Arial"/>
                          <w:b/>
                          <w:color w:val="FF0000"/>
                        </w:rPr>
                        <w:t>IMPORTANT!</w:t>
                      </w:r>
                    </w:p>
                    <w:p w:rsidR="008F473F" w:rsidRPr="007D7113" w:rsidRDefault="008F473F" w:rsidP="008F473F">
                      <w:pPr>
                        <w:rPr>
                          <w:rFonts w:ascii="Arial" w:hAnsi="Arial" w:cs="Arial"/>
                          <w:color w:val="FF0000"/>
                          <w:sz w:val="20"/>
                        </w:rPr>
                      </w:pPr>
                      <w:r>
                        <w:rPr>
                          <w:rFonts w:ascii="Arial" w:hAnsi="Arial" w:cs="Arial"/>
                          <w:color w:val="FF0000"/>
                          <w:sz w:val="18"/>
                          <w:szCs w:val="18"/>
                        </w:rPr>
                        <w:t>In compliance with</w:t>
                      </w:r>
                      <w:r w:rsidRPr="007D7113">
                        <w:rPr>
                          <w:rFonts w:ascii="Arial" w:hAnsi="Arial" w:cs="Arial"/>
                          <w:color w:val="FF0000"/>
                          <w:sz w:val="18"/>
                          <w:szCs w:val="18"/>
                        </w:rPr>
                        <w:t xml:space="preserve"> United States</w:t>
                      </w:r>
                      <w:r>
                        <w:rPr>
                          <w:rFonts w:ascii="Arial" w:hAnsi="Arial" w:cs="Arial"/>
                          <w:color w:val="FF0000"/>
                          <w:sz w:val="18"/>
                          <w:szCs w:val="18"/>
                        </w:rPr>
                        <w:t xml:space="preserve"> federal law</w:t>
                      </w:r>
                      <w:r w:rsidRPr="007D7113">
                        <w:rPr>
                          <w:rFonts w:ascii="Arial" w:hAnsi="Arial" w:cs="Arial"/>
                          <w:color w:val="FF0000"/>
                          <w:sz w:val="18"/>
                          <w:szCs w:val="18"/>
                        </w:rPr>
                        <w:t>, the Destination Control Statement</w:t>
                      </w:r>
                      <w:r w:rsidR="00B57FB0">
                        <w:rPr>
                          <w:rFonts w:ascii="Arial" w:hAnsi="Arial" w:cs="Arial"/>
                          <w:color w:val="FF0000"/>
                          <w:sz w:val="18"/>
                          <w:szCs w:val="18"/>
                        </w:rPr>
                        <w:t xml:space="preserve"> (DCS)</w:t>
                      </w:r>
                      <w:r w:rsidRPr="007D7113">
                        <w:rPr>
                          <w:rFonts w:ascii="Arial" w:hAnsi="Arial" w:cs="Arial"/>
                          <w:color w:val="FF0000"/>
                          <w:sz w:val="18"/>
                          <w:szCs w:val="18"/>
                        </w:rPr>
                        <w:t xml:space="preserve"> </w:t>
                      </w:r>
                      <w:r w:rsidR="00B57FB0">
                        <w:rPr>
                          <w:rFonts w:ascii="Arial" w:hAnsi="Arial" w:cs="Arial"/>
                          <w:color w:val="FF0000"/>
                          <w:sz w:val="18"/>
                          <w:szCs w:val="18"/>
                        </w:rPr>
                        <w:t xml:space="preserve">is to </w:t>
                      </w:r>
                      <w:r w:rsidRPr="007D7113">
                        <w:rPr>
                          <w:rFonts w:ascii="Arial" w:hAnsi="Arial" w:cs="Arial"/>
                          <w:color w:val="FF0000"/>
                          <w:sz w:val="18"/>
                          <w:szCs w:val="18"/>
                        </w:rPr>
                        <w:t>be entered on the invoice, the bill of lading, air waybill, or other export control document that accompanies the shipment from its point of origin in the United States to the ultimate</w:t>
                      </w:r>
                      <w:r w:rsidRPr="007D7113">
                        <w:rPr>
                          <w:rFonts w:ascii="Arial" w:hAnsi="Arial" w:cs="Arial"/>
                          <w:color w:val="FF0000"/>
                          <w:sz w:val="19"/>
                          <w:szCs w:val="19"/>
                        </w:rPr>
                        <w:t xml:space="preserve"> </w:t>
                      </w:r>
                      <w:r w:rsidRPr="007D7113">
                        <w:rPr>
                          <w:rFonts w:ascii="Arial" w:hAnsi="Arial" w:cs="Arial"/>
                          <w:color w:val="FF0000"/>
                          <w:sz w:val="18"/>
                          <w:szCs w:val="18"/>
                        </w:rPr>
                        <w:t xml:space="preserve">consignee or end-user abroad. </w:t>
                      </w:r>
                      <w:r w:rsidR="00B57FB0">
                        <w:rPr>
                          <w:rFonts w:ascii="Arial" w:hAnsi="Arial" w:cs="Arial"/>
                          <w:color w:val="FF0000"/>
                          <w:sz w:val="18"/>
                          <w:szCs w:val="18"/>
                        </w:rPr>
                        <w:t xml:space="preserve">The Export Administration Regulations specify when it is mandatory. </w:t>
                      </w:r>
                    </w:p>
                  </w:txbxContent>
                </v:textbox>
              </v:shape>
            </w:pict>
          </mc:Fallback>
        </mc:AlternateContent>
      </w:r>
    </w:p>
    <w:p w:rsidR="001B3B9A" w:rsidRDefault="001B3B9A" w:rsidP="008F473F">
      <w:pPr>
        <w:keepLines/>
        <w:tabs>
          <w:tab w:val="left" w:pos="1530"/>
          <w:tab w:val="left" w:pos="2160"/>
          <w:tab w:val="right" w:pos="4860"/>
          <w:tab w:val="decimal" w:pos="6210"/>
          <w:tab w:val="decimal" w:pos="8280"/>
        </w:tabs>
        <w:rPr>
          <w:rFonts w:ascii="Arial" w:hAnsi="Arial"/>
        </w:rPr>
      </w:pPr>
    </w:p>
    <w:p w:rsidR="001B3B9A" w:rsidRPr="001B3B9A" w:rsidRDefault="001B3B9A" w:rsidP="008F473F">
      <w:pPr>
        <w:keepLines/>
        <w:tabs>
          <w:tab w:val="left" w:pos="1530"/>
          <w:tab w:val="left" w:pos="2160"/>
          <w:tab w:val="right" w:pos="4860"/>
          <w:tab w:val="decimal" w:pos="6210"/>
          <w:tab w:val="decimal" w:pos="8280"/>
        </w:tabs>
        <w:rPr>
          <w:rFonts w:ascii="Arial" w:hAnsi="Arial"/>
        </w:rPr>
        <w:sectPr w:rsidR="001B3B9A" w:rsidRPr="001B3B9A" w:rsidSect="001437F3">
          <w:pgSz w:w="12240" w:h="15840" w:code="1"/>
          <w:pgMar w:top="1170" w:right="432" w:bottom="1440" w:left="720" w:header="144" w:footer="0" w:gutter="0"/>
          <w:cols w:space="720"/>
          <w:titlePg/>
          <w:docGrid w:linePitch="326"/>
        </w:sectPr>
      </w:pPr>
    </w:p>
    <w:p w:rsidR="00C341FE" w:rsidRDefault="00C341FE" w:rsidP="00BD2BA8">
      <w:pPr>
        <w:keepLines/>
        <w:tabs>
          <w:tab w:val="left" w:pos="1530"/>
          <w:tab w:val="left" w:pos="2160"/>
          <w:tab w:val="right" w:pos="4860"/>
          <w:tab w:val="decimal" w:pos="6210"/>
          <w:tab w:val="decimal" w:pos="8280"/>
        </w:tabs>
        <w:rPr>
          <w:rFonts w:ascii="Arial" w:hAnsi="Arial"/>
          <w:u w:val="single"/>
        </w:rPr>
      </w:pPr>
    </w:p>
    <w:p w:rsidR="00BD2BA8" w:rsidRDefault="001B3B9A" w:rsidP="001F7B39">
      <w:pPr>
        <w:keepLines/>
        <w:tabs>
          <w:tab w:val="left" w:pos="5760"/>
        </w:tabs>
        <w:rPr>
          <w:rFonts w:ascii="Arial" w:hAnsi="Arial"/>
        </w:rPr>
      </w:pPr>
      <w:r>
        <w:rPr>
          <w:rFonts w:ascii="Times New Roman" w:hAnsi="Times New Roman"/>
          <w:b/>
          <w:sz w:val="40"/>
        </w:rPr>
        <w:t>Seller/Export Company</w:t>
      </w:r>
      <w:r w:rsidR="001F7B39">
        <w:rPr>
          <w:rFonts w:ascii="Times New Roman" w:hAnsi="Times New Roman"/>
          <w:b/>
          <w:sz w:val="40"/>
        </w:rPr>
        <w:t xml:space="preserve"> </w:t>
      </w:r>
      <w:r w:rsidR="00BD2BA8">
        <w:rPr>
          <w:rFonts w:ascii="Arial" w:hAnsi="Arial"/>
        </w:rPr>
        <w:tab/>
      </w:r>
      <w:r w:rsidR="00AA4AB0">
        <w:rPr>
          <w:rFonts w:ascii="Arial" w:hAnsi="Arial"/>
        </w:rPr>
        <w:t xml:space="preserve">   </w:t>
      </w:r>
      <w:r w:rsidR="00BD2BA8">
        <w:rPr>
          <w:rFonts w:ascii="Arial" w:hAnsi="Arial"/>
        </w:rPr>
        <w:t xml:space="preserve">Quotation number: </w:t>
      </w:r>
    </w:p>
    <w:p w:rsidR="00BD2BA8" w:rsidRDefault="00BD2BA8" w:rsidP="00BD2BA8">
      <w:pPr>
        <w:keepLines/>
        <w:tabs>
          <w:tab w:val="left" w:pos="5760"/>
        </w:tabs>
        <w:rPr>
          <w:rFonts w:ascii="Arial" w:hAnsi="Arial"/>
        </w:rPr>
      </w:pPr>
      <w:r>
        <w:rPr>
          <w:rFonts w:ascii="Arial" w:hAnsi="Arial"/>
        </w:rPr>
        <w:tab/>
      </w:r>
      <w:r w:rsidR="00AA4AB0">
        <w:rPr>
          <w:rFonts w:ascii="Arial" w:hAnsi="Arial"/>
        </w:rPr>
        <w:t xml:space="preserve">   </w:t>
      </w:r>
      <w:r>
        <w:rPr>
          <w:rFonts w:ascii="Arial" w:hAnsi="Arial"/>
        </w:rPr>
        <w:t xml:space="preserve">Date: </w:t>
      </w:r>
      <w:r w:rsidR="001B3B9A">
        <w:rPr>
          <w:rFonts w:ascii="Arial" w:hAnsi="Arial"/>
        </w:rPr>
        <w:t>Month Day,</w:t>
      </w:r>
      <w:r>
        <w:rPr>
          <w:rFonts w:ascii="Arial" w:hAnsi="Arial"/>
        </w:rPr>
        <w:t xml:space="preserve"> </w:t>
      </w:r>
      <w:r w:rsidR="00BB0A28">
        <w:rPr>
          <w:rFonts w:ascii="Arial" w:hAnsi="Arial"/>
        </w:rPr>
        <w:t>Year</w:t>
      </w:r>
      <w:r>
        <w:rPr>
          <w:rFonts w:ascii="Arial" w:hAnsi="Arial"/>
        </w:rPr>
        <w:tab/>
      </w:r>
    </w:p>
    <w:p w:rsidR="00BD2BA8" w:rsidRDefault="00BD2BA8" w:rsidP="00BD2BA8">
      <w:pPr>
        <w:keepLines/>
        <w:tabs>
          <w:tab w:val="left" w:pos="5760"/>
          <w:tab w:val="left" w:pos="9630"/>
        </w:tabs>
        <w:rPr>
          <w:rFonts w:ascii="Arial" w:hAnsi="Arial"/>
        </w:rPr>
      </w:pPr>
      <w:r>
        <w:rPr>
          <w:rFonts w:ascii="Arial" w:hAnsi="Arial"/>
        </w:rPr>
        <w:tab/>
      </w:r>
      <w:r w:rsidR="00AA4AB0">
        <w:rPr>
          <w:rFonts w:ascii="Arial" w:hAnsi="Arial"/>
        </w:rPr>
        <w:t xml:space="preserve">   </w:t>
      </w:r>
      <w:r>
        <w:rPr>
          <w:rFonts w:ascii="Arial" w:hAnsi="Arial"/>
        </w:rPr>
        <w:t xml:space="preserve">Page </w:t>
      </w:r>
      <w:r w:rsidR="008F473F">
        <w:rPr>
          <w:rFonts w:ascii="Arial" w:hAnsi="Arial"/>
        </w:rPr>
        <w:t>3</w:t>
      </w:r>
      <w:r>
        <w:rPr>
          <w:rFonts w:ascii="Arial" w:hAnsi="Arial"/>
        </w:rPr>
        <w:t xml:space="preserve"> </w:t>
      </w:r>
      <w:r w:rsidR="008F473F">
        <w:rPr>
          <w:rFonts w:ascii="Arial" w:hAnsi="Arial"/>
        </w:rPr>
        <w:t>of 5</w:t>
      </w:r>
    </w:p>
    <w:p w:rsidR="00BD2BA8" w:rsidRDefault="00BD2BA8" w:rsidP="00BD2BA8">
      <w:pPr>
        <w:keepLines/>
        <w:tabs>
          <w:tab w:val="left" w:pos="5760"/>
        </w:tabs>
        <w:rPr>
          <w:rFonts w:ascii="Arial" w:hAnsi="Arial"/>
        </w:rPr>
      </w:pPr>
      <w:r>
        <w:rPr>
          <w:rFonts w:ascii="Arial" w:hAnsi="Arial"/>
        </w:rPr>
        <w:tab/>
      </w:r>
    </w:p>
    <w:p w:rsidR="00BD2BA8" w:rsidRDefault="00BD2BA8" w:rsidP="00BD2BA8">
      <w:pPr>
        <w:keepLines/>
        <w:tabs>
          <w:tab w:val="left" w:pos="5760"/>
        </w:tabs>
        <w:rPr>
          <w:rFonts w:ascii="Arial" w:hAnsi="Arial"/>
        </w:rPr>
      </w:pPr>
      <w:r>
        <w:rPr>
          <w:rFonts w:ascii="Arial" w:hAnsi="Arial"/>
        </w:rPr>
        <w:tab/>
      </w:r>
    </w:p>
    <w:p w:rsidR="00BD2BA8" w:rsidRDefault="00BD2BA8" w:rsidP="00BD2BA8">
      <w:pPr>
        <w:keepLines/>
        <w:tabs>
          <w:tab w:val="left" w:pos="5760"/>
        </w:tabs>
        <w:jc w:val="center"/>
        <w:rPr>
          <w:rFonts w:ascii="Arial" w:hAnsi="Arial"/>
          <w:b/>
          <w:sz w:val="28"/>
          <w:u w:val="single"/>
        </w:rPr>
      </w:pPr>
      <w:r>
        <w:rPr>
          <w:rFonts w:ascii="Arial" w:hAnsi="Arial"/>
          <w:b/>
          <w:sz w:val="28"/>
          <w:u w:val="single"/>
        </w:rPr>
        <w:t>LETTER OF CREDIT REQUIREMENTS</w:t>
      </w:r>
    </w:p>
    <w:p w:rsidR="00BD2BA8" w:rsidRDefault="00BD2BA8" w:rsidP="00BD2BA8">
      <w:pPr>
        <w:keepLines/>
        <w:tabs>
          <w:tab w:val="left" w:pos="5760"/>
        </w:tabs>
        <w:rPr>
          <w:rFonts w:ascii="Arial" w:hAnsi="Arial"/>
          <w:sz w:val="28"/>
        </w:rPr>
      </w:pPr>
    </w:p>
    <w:p w:rsidR="001B3B9A" w:rsidRDefault="001B3B9A" w:rsidP="001B3B9A">
      <w:pPr>
        <w:keepLines/>
        <w:tabs>
          <w:tab w:val="left" w:pos="5760"/>
        </w:tabs>
        <w:rPr>
          <w:rFonts w:ascii="Arial" w:hAnsi="Arial"/>
        </w:rPr>
      </w:pPr>
      <w:r>
        <w:rPr>
          <w:rFonts w:ascii="Arial" w:hAnsi="Arial"/>
        </w:rPr>
        <w:t>Customer Name</w:t>
      </w:r>
    </w:p>
    <w:p w:rsidR="001B3B9A" w:rsidRDefault="001B3B9A" w:rsidP="001B3B9A">
      <w:pPr>
        <w:keepLines/>
        <w:tabs>
          <w:tab w:val="left" w:pos="5760"/>
        </w:tabs>
        <w:rPr>
          <w:rFonts w:ascii="Arial" w:hAnsi="Arial"/>
        </w:rPr>
      </w:pPr>
      <w:r>
        <w:rPr>
          <w:rFonts w:ascii="Arial" w:hAnsi="Arial"/>
        </w:rPr>
        <w:t>Address</w:t>
      </w:r>
    </w:p>
    <w:p w:rsidR="00BD2BA8" w:rsidRDefault="00BD2BA8" w:rsidP="00BD2BA8">
      <w:pPr>
        <w:keepLines/>
        <w:tabs>
          <w:tab w:val="left" w:pos="5760"/>
        </w:tabs>
        <w:rPr>
          <w:rFonts w:ascii="Arial" w:hAnsi="Arial"/>
        </w:rPr>
      </w:pPr>
    </w:p>
    <w:p w:rsidR="00BD2BA8" w:rsidRDefault="00BD2BA8" w:rsidP="00BD2BA8">
      <w:pPr>
        <w:keepLines/>
        <w:tabs>
          <w:tab w:val="left" w:pos="5760"/>
        </w:tabs>
        <w:rPr>
          <w:rFonts w:ascii="Arial" w:hAnsi="Arial"/>
        </w:rPr>
      </w:pPr>
    </w:p>
    <w:p w:rsidR="001B3B9A" w:rsidRDefault="00BD2BA8" w:rsidP="00BD2BA8">
      <w:pPr>
        <w:keepLines/>
        <w:tabs>
          <w:tab w:val="left" w:pos="1980"/>
          <w:tab w:val="left" w:pos="5760"/>
        </w:tabs>
        <w:rPr>
          <w:rFonts w:ascii="Arial" w:hAnsi="Arial"/>
        </w:rPr>
      </w:pPr>
      <w:r>
        <w:rPr>
          <w:rFonts w:ascii="Arial" w:hAnsi="Arial"/>
        </w:rPr>
        <w:t>Subject:</w:t>
      </w:r>
      <w:r>
        <w:rPr>
          <w:rFonts w:ascii="Arial" w:hAnsi="Arial"/>
        </w:rPr>
        <w:tab/>
        <w:t>Your request for quote</w:t>
      </w:r>
    </w:p>
    <w:p w:rsidR="00BD2BA8" w:rsidRDefault="00BD2BA8" w:rsidP="00BD2BA8">
      <w:pPr>
        <w:keepLines/>
        <w:tabs>
          <w:tab w:val="left" w:pos="1980"/>
          <w:tab w:val="left" w:pos="5760"/>
        </w:tabs>
        <w:rPr>
          <w:rFonts w:ascii="Arial" w:hAnsi="Arial"/>
        </w:rPr>
      </w:pPr>
      <w:r>
        <w:rPr>
          <w:rFonts w:ascii="Arial" w:hAnsi="Arial"/>
        </w:rPr>
        <w:tab/>
        <w:t xml:space="preserve">Our Reference number:  </w:t>
      </w:r>
    </w:p>
    <w:p w:rsidR="00BD2BA8" w:rsidRDefault="00BD2BA8" w:rsidP="00BD2BA8">
      <w:pPr>
        <w:keepLines/>
        <w:tabs>
          <w:tab w:val="left" w:pos="1530"/>
          <w:tab w:val="right" w:pos="4860"/>
          <w:tab w:val="decimal" w:pos="6210"/>
          <w:tab w:val="decimal" w:pos="8280"/>
        </w:tabs>
        <w:rPr>
          <w:rFonts w:ascii="Arial" w:hAnsi="Arial"/>
          <w:b/>
        </w:rPr>
      </w:pPr>
    </w:p>
    <w:p w:rsidR="00BD2BA8" w:rsidRDefault="00BD2BA8" w:rsidP="00BD2BA8">
      <w:pPr>
        <w:keepLines/>
        <w:tabs>
          <w:tab w:val="left" w:pos="1530"/>
          <w:tab w:val="right" w:pos="4860"/>
          <w:tab w:val="decimal" w:pos="6210"/>
          <w:tab w:val="decimal" w:pos="8280"/>
        </w:tabs>
        <w:rPr>
          <w:rFonts w:ascii="Arial" w:hAnsi="Arial"/>
        </w:rPr>
      </w:pPr>
      <w:r>
        <w:rPr>
          <w:rFonts w:ascii="Arial" w:hAnsi="Arial"/>
        </w:rPr>
        <w:t xml:space="preserve">If a letter of credit is issued, below are the terms and conditions acceptable to </w:t>
      </w:r>
      <w:r w:rsidR="001B3B9A">
        <w:rPr>
          <w:rFonts w:ascii="Arial" w:hAnsi="Arial"/>
        </w:rPr>
        <w:t>Seller/Export Company</w:t>
      </w:r>
      <w:r>
        <w:rPr>
          <w:rFonts w:ascii="Arial" w:hAnsi="Arial"/>
        </w:rPr>
        <w:t xml:space="preserve">  If any of these requirements are unacceptable, please contact </w:t>
      </w:r>
      <w:r w:rsidR="004C4679">
        <w:rPr>
          <w:rFonts w:ascii="Arial" w:hAnsi="Arial"/>
        </w:rPr>
        <w:t xml:space="preserve">Ms. </w:t>
      </w:r>
      <w:r w:rsidR="00DF40A6">
        <w:rPr>
          <w:rFonts w:ascii="Arial" w:hAnsi="Arial"/>
        </w:rPr>
        <w:t>George</w:t>
      </w:r>
      <w:r w:rsidR="004C4679">
        <w:rPr>
          <w:rFonts w:ascii="Arial" w:hAnsi="Arial"/>
        </w:rPr>
        <w:t xml:space="preserve"> </w:t>
      </w:r>
      <w:r>
        <w:rPr>
          <w:rFonts w:ascii="Arial" w:hAnsi="Arial"/>
        </w:rPr>
        <w:t>with alterations so an agreement can be reached.  This will eliminate unnecessary costs and delays later due to amendments on the letter of credit.</w:t>
      </w:r>
    </w:p>
    <w:p w:rsidR="00BD2BA8" w:rsidRDefault="00BD2BA8" w:rsidP="00BD2BA8">
      <w:pPr>
        <w:keepLines/>
        <w:tabs>
          <w:tab w:val="left" w:pos="1530"/>
          <w:tab w:val="right" w:pos="4860"/>
          <w:tab w:val="decimal" w:pos="6210"/>
          <w:tab w:val="decimal" w:pos="8280"/>
        </w:tabs>
        <w:rPr>
          <w:rFonts w:ascii="Arial" w:hAnsi="Arial"/>
        </w:rPr>
      </w:pPr>
    </w:p>
    <w:p w:rsidR="00BD2BA8" w:rsidRDefault="00BD2BA8" w:rsidP="00E928B1">
      <w:pPr>
        <w:keepLines/>
        <w:widowControl/>
        <w:numPr>
          <w:ilvl w:val="0"/>
          <w:numId w:val="3"/>
        </w:numPr>
        <w:spacing w:after="360"/>
        <w:ind w:left="1440" w:hanging="720"/>
        <w:rPr>
          <w:rFonts w:ascii="Arial" w:hAnsi="Arial"/>
        </w:rPr>
      </w:pPr>
      <w:r>
        <w:rPr>
          <w:rFonts w:ascii="Arial" w:hAnsi="Arial"/>
        </w:rPr>
        <w:t>Please open the letter of credit by SWIFT; opening letters of credit by mail may delay the order process by 2-4 weeks.</w:t>
      </w:r>
    </w:p>
    <w:p w:rsidR="00BD2BA8" w:rsidRDefault="00BD2BA8" w:rsidP="00E928B1">
      <w:pPr>
        <w:keepLines/>
        <w:widowControl/>
        <w:numPr>
          <w:ilvl w:val="0"/>
          <w:numId w:val="4"/>
        </w:numPr>
        <w:spacing w:after="360"/>
        <w:ind w:left="1440" w:hanging="720"/>
        <w:rPr>
          <w:rFonts w:ascii="Arial" w:hAnsi="Arial"/>
        </w:rPr>
      </w:pPr>
      <w:r>
        <w:rPr>
          <w:rFonts w:ascii="Arial" w:hAnsi="Arial"/>
        </w:rPr>
        <w:t xml:space="preserve">The credit shall be drawn in irrevocable form and subject to “Uniform Customs and Practice for Documentary Credits” International Chamber of Commerce Publication Number </w:t>
      </w:r>
      <w:r w:rsidR="008F473F">
        <w:rPr>
          <w:rFonts w:ascii="Arial" w:hAnsi="Arial"/>
        </w:rPr>
        <w:t>6</w:t>
      </w:r>
      <w:r>
        <w:rPr>
          <w:rFonts w:ascii="Arial" w:hAnsi="Arial"/>
        </w:rPr>
        <w:t>00.</w:t>
      </w:r>
    </w:p>
    <w:p w:rsidR="00BD2BA8" w:rsidRDefault="00BD2BA8" w:rsidP="00E928B1">
      <w:pPr>
        <w:keepLines/>
        <w:widowControl/>
        <w:numPr>
          <w:ilvl w:val="0"/>
          <w:numId w:val="5"/>
        </w:numPr>
        <w:spacing w:after="360"/>
        <w:ind w:left="1440" w:hanging="720"/>
        <w:rPr>
          <w:rFonts w:ascii="Arial" w:hAnsi="Arial"/>
        </w:rPr>
      </w:pPr>
      <w:r>
        <w:rPr>
          <w:rFonts w:ascii="Arial" w:hAnsi="Arial"/>
        </w:rPr>
        <w:t xml:space="preserve">The letter of credit is to be advised and confirmed by any U.S. owned bank, preferably </w:t>
      </w:r>
      <w:r w:rsidR="00DC6283">
        <w:rPr>
          <w:rFonts w:ascii="Arial" w:hAnsi="Arial"/>
        </w:rPr>
        <w:t>at the counters of (insert bank’s name)</w:t>
      </w:r>
      <w:r>
        <w:rPr>
          <w:rFonts w:ascii="Arial" w:hAnsi="Arial"/>
        </w:rPr>
        <w:t xml:space="preserve">.  </w:t>
      </w:r>
      <w:r w:rsidR="001B3B9A">
        <w:rPr>
          <w:rFonts w:ascii="Arial" w:hAnsi="Arial"/>
        </w:rPr>
        <w:t>Seller/Export Company</w:t>
      </w:r>
      <w:r>
        <w:rPr>
          <w:rFonts w:ascii="Arial" w:hAnsi="Arial"/>
        </w:rPr>
        <w:t>'s bank may be the advising/confirming if the customer does not already have a bank for this purpose.  Banking information for letters of credit are as follows:</w:t>
      </w:r>
    </w:p>
    <w:p w:rsidR="003B1164" w:rsidRDefault="003B1164" w:rsidP="00BD2BA8">
      <w:pPr>
        <w:keepLines/>
        <w:tabs>
          <w:tab w:val="left" w:pos="5760"/>
        </w:tabs>
        <w:rPr>
          <w:rFonts w:ascii="Arial" w:hAnsi="Arial"/>
        </w:rPr>
        <w:sectPr w:rsidR="003B1164" w:rsidSect="003B1164">
          <w:pgSz w:w="12240" w:h="15840"/>
          <w:pgMar w:top="288" w:right="432" w:bottom="288" w:left="720" w:header="720" w:footer="720" w:gutter="0"/>
          <w:cols w:space="720"/>
        </w:sectPr>
      </w:pPr>
    </w:p>
    <w:tbl>
      <w:tblPr>
        <w:tblW w:w="11880" w:type="dxa"/>
        <w:tblInd w:w="-542" w:type="dxa"/>
        <w:tblLayout w:type="fixed"/>
        <w:tblLook w:val="0000" w:firstRow="0" w:lastRow="0" w:firstColumn="0" w:lastColumn="0" w:noHBand="0" w:noVBand="0"/>
      </w:tblPr>
      <w:tblGrid>
        <w:gridCol w:w="11880"/>
      </w:tblGrid>
      <w:tr w:rsidR="00A90EB5" w:rsidTr="00A90EB5">
        <w:tc>
          <w:tcPr>
            <w:tcW w:w="11880" w:type="dxa"/>
          </w:tcPr>
          <w:p w:rsidR="00A90EB5" w:rsidRDefault="00A90EB5" w:rsidP="00A90EB5">
            <w:pPr>
              <w:keepLines/>
              <w:tabs>
                <w:tab w:val="left" w:pos="5760"/>
              </w:tabs>
              <w:rPr>
                <w:rFonts w:ascii="Arial" w:hAnsi="Arial"/>
              </w:rPr>
            </w:pPr>
            <w:r>
              <w:rPr>
                <w:rFonts w:ascii="Times New Roman" w:hAnsi="Times New Roman"/>
                <w:b/>
                <w:sz w:val="40"/>
              </w:rPr>
              <w:lastRenderedPageBreak/>
              <w:t xml:space="preserve">      </w:t>
            </w:r>
            <w:r w:rsidR="001B3B9A">
              <w:rPr>
                <w:rFonts w:ascii="Times New Roman" w:hAnsi="Times New Roman"/>
                <w:b/>
                <w:sz w:val="40"/>
              </w:rPr>
              <w:t>Seller/Export Company</w:t>
            </w:r>
            <w:r>
              <w:rPr>
                <w:rFonts w:ascii="Arial" w:hAnsi="Arial"/>
              </w:rPr>
              <w:t xml:space="preserve">                Quotation number: </w:t>
            </w:r>
            <w:r>
              <w:rPr>
                <w:sz w:val="28"/>
              </w:rPr>
              <w:t xml:space="preserve">                                  </w:t>
            </w:r>
          </w:p>
          <w:p w:rsidR="00A90EB5" w:rsidRDefault="00A90EB5" w:rsidP="00A90EB5">
            <w:pPr>
              <w:keepLines/>
              <w:tabs>
                <w:tab w:val="left" w:pos="5760"/>
              </w:tabs>
              <w:rPr>
                <w:rFonts w:ascii="Arial" w:hAnsi="Arial"/>
              </w:rPr>
            </w:pPr>
            <w:r>
              <w:rPr>
                <w:rFonts w:ascii="Arial" w:hAnsi="Arial"/>
              </w:rPr>
              <w:tab/>
              <w:t xml:space="preserve">                        Date: </w:t>
            </w:r>
            <w:r w:rsidR="001B3B9A">
              <w:rPr>
                <w:rFonts w:ascii="Arial" w:hAnsi="Arial"/>
              </w:rPr>
              <w:t>Month</w:t>
            </w:r>
            <w:r w:rsidR="00DC6283">
              <w:rPr>
                <w:rFonts w:ascii="Arial" w:hAnsi="Arial"/>
              </w:rPr>
              <w:t>,</w:t>
            </w:r>
            <w:r w:rsidR="001B3B9A">
              <w:rPr>
                <w:rFonts w:ascii="Arial" w:hAnsi="Arial"/>
              </w:rPr>
              <w:t xml:space="preserve"> Day,</w:t>
            </w:r>
            <w:r>
              <w:rPr>
                <w:rFonts w:ascii="Arial" w:hAnsi="Arial"/>
              </w:rPr>
              <w:t xml:space="preserve"> </w:t>
            </w:r>
            <w:r w:rsidR="00BB0A28">
              <w:rPr>
                <w:rFonts w:ascii="Arial" w:hAnsi="Arial"/>
              </w:rPr>
              <w:t>Year</w:t>
            </w:r>
            <w:r>
              <w:rPr>
                <w:rFonts w:ascii="Arial" w:hAnsi="Arial"/>
              </w:rPr>
              <w:tab/>
            </w:r>
          </w:p>
          <w:p w:rsidR="00A90EB5" w:rsidRDefault="00A90EB5" w:rsidP="00A90EB5">
            <w:pPr>
              <w:keepLines/>
              <w:tabs>
                <w:tab w:val="left" w:pos="5760"/>
                <w:tab w:val="left" w:pos="9630"/>
              </w:tabs>
              <w:rPr>
                <w:rFonts w:ascii="Arial" w:hAnsi="Arial"/>
              </w:rPr>
            </w:pPr>
            <w:r>
              <w:rPr>
                <w:rFonts w:ascii="Arial" w:hAnsi="Arial"/>
              </w:rPr>
              <w:tab/>
              <w:t xml:space="preserve">                        Page </w:t>
            </w:r>
            <w:r w:rsidR="008F473F">
              <w:rPr>
                <w:rFonts w:ascii="Arial" w:hAnsi="Arial"/>
              </w:rPr>
              <w:t>4</w:t>
            </w:r>
            <w:r>
              <w:rPr>
                <w:rFonts w:ascii="Arial" w:hAnsi="Arial"/>
              </w:rPr>
              <w:t xml:space="preserve"> </w:t>
            </w:r>
            <w:r w:rsidR="008F473F">
              <w:rPr>
                <w:rFonts w:ascii="Arial" w:hAnsi="Arial"/>
              </w:rPr>
              <w:t>of 5</w:t>
            </w:r>
          </w:p>
          <w:p w:rsidR="00A90EB5" w:rsidRDefault="00A90EB5" w:rsidP="00A90EB5">
            <w:pPr>
              <w:keepLines/>
              <w:ind w:right="-108"/>
            </w:pPr>
            <w:r>
              <w:rPr>
                <w:sz w:val="28"/>
              </w:rPr>
              <w:t xml:space="preserve"> </w:t>
            </w:r>
          </w:p>
        </w:tc>
      </w:tr>
    </w:tbl>
    <w:p w:rsidR="00BD2BA8" w:rsidRDefault="00BD2BA8" w:rsidP="00E928B1">
      <w:pPr>
        <w:keepLines/>
        <w:widowControl/>
        <w:numPr>
          <w:ilvl w:val="0"/>
          <w:numId w:val="6"/>
        </w:numPr>
        <w:spacing w:after="360"/>
        <w:rPr>
          <w:rFonts w:ascii="Arial" w:hAnsi="Arial"/>
        </w:rPr>
      </w:pPr>
      <w:r>
        <w:rPr>
          <w:rFonts w:ascii="Arial" w:hAnsi="Arial"/>
        </w:rPr>
        <w:t xml:space="preserve">       The credit shall be payable at the counters of any U.S. Bank.</w:t>
      </w:r>
    </w:p>
    <w:p w:rsidR="00BD2BA8" w:rsidRDefault="00BD2BA8" w:rsidP="00E928B1">
      <w:pPr>
        <w:keepLines/>
        <w:widowControl/>
        <w:numPr>
          <w:ilvl w:val="0"/>
          <w:numId w:val="7"/>
        </w:numPr>
        <w:ind w:left="1440" w:hanging="720"/>
        <w:rPr>
          <w:rFonts w:ascii="Arial" w:hAnsi="Arial"/>
        </w:rPr>
      </w:pPr>
      <w:r>
        <w:rPr>
          <w:rFonts w:ascii="Arial" w:hAnsi="Arial"/>
        </w:rPr>
        <w:t>The letter of credit shall show as The Beneficiary:</w:t>
      </w:r>
    </w:p>
    <w:p w:rsidR="00BD2BA8" w:rsidRDefault="00BD2BA8" w:rsidP="00BD2BA8">
      <w:pPr>
        <w:keepLines/>
        <w:tabs>
          <w:tab w:val="left" w:pos="2160"/>
        </w:tabs>
        <w:rPr>
          <w:rFonts w:ascii="Arial" w:hAnsi="Arial"/>
        </w:rPr>
      </w:pPr>
      <w:r>
        <w:rPr>
          <w:rFonts w:ascii="Arial" w:hAnsi="Arial"/>
        </w:rPr>
        <w:tab/>
      </w:r>
    </w:p>
    <w:p w:rsidR="00BD2BA8" w:rsidRPr="003B1164" w:rsidRDefault="00BD2BA8" w:rsidP="00BD2BA8">
      <w:pPr>
        <w:keepLines/>
        <w:rPr>
          <w:rFonts w:ascii="Arial" w:hAnsi="Arial" w:cs="Arial"/>
          <w:b/>
        </w:rPr>
      </w:pPr>
      <w:r>
        <w:rPr>
          <w:rFonts w:ascii="Arial" w:hAnsi="Arial"/>
        </w:rPr>
        <w:tab/>
      </w:r>
      <w:r>
        <w:rPr>
          <w:rFonts w:ascii="Arial" w:hAnsi="Arial"/>
        </w:rPr>
        <w:tab/>
      </w:r>
      <w:r>
        <w:rPr>
          <w:rFonts w:ascii="Arial" w:hAnsi="Arial"/>
        </w:rPr>
        <w:tab/>
      </w:r>
      <w:r w:rsidR="001B3B9A">
        <w:rPr>
          <w:rFonts w:ascii="Arial" w:hAnsi="Arial" w:cs="Arial"/>
          <w:b/>
        </w:rPr>
        <w:t>Seller/Export Company</w:t>
      </w:r>
    </w:p>
    <w:p w:rsidR="00BD2BA8" w:rsidRPr="003B1164" w:rsidRDefault="001B3B9A" w:rsidP="00BD2BA8">
      <w:pPr>
        <w:keepLines/>
        <w:ind w:left="1440" w:firstLine="720"/>
        <w:rPr>
          <w:rFonts w:ascii="Arial" w:hAnsi="Arial" w:cs="Arial"/>
          <w:b/>
        </w:rPr>
      </w:pPr>
      <w:r>
        <w:rPr>
          <w:rFonts w:ascii="Arial" w:hAnsi="Arial" w:cs="Arial"/>
          <w:b/>
        </w:rPr>
        <w:t>Street Address</w:t>
      </w:r>
    </w:p>
    <w:p w:rsidR="00BD2BA8" w:rsidRPr="003B1164" w:rsidRDefault="000C6B4E" w:rsidP="00BD2BA8">
      <w:pPr>
        <w:keepLines/>
        <w:tabs>
          <w:tab w:val="left" w:pos="2160"/>
        </w:tabs>
        <w:rPr>
          <w:rFonts w:ascii="Arial" w:hAnsi="Arial" w:cs="Arial"/>
          <w:b/>
        </w:rPr>
      </w:pPr>
      <w:r>
        <w:rPr>
          <w:rFonts w:ascii="Arial" w:hAnsi="Arial" w:cs="Arial"/>
          <w:b/>
        </w:rPr>
        <w:tab/>
      </w:r>
      <w:r w:rsidR="001B3B9A">
        <w:rPr>
          <w:rFonts w:ascii="Arial" w:hAnsi="Arial" w:cs="Arial"/>
          <w:b/>
        </w:rPr>
        <w:t xml:space="preserve">City, State Zip Code </w:t>
      </w:r>
      <w:r w:rsidR="00937D8C">
        <w:rPr>
          <w:rFonts w:ascii="Arial" w:hAnsi="Arial" w:cs="Arial"/>
          <w:b/>
        </w:rPr>
        <w:t>USA</w:t>
      </w:r>
    </w:p>
    <w:p w:rsidR="00BD2BA8" w:rsidRDefault="00BD2BA8" w:rsidP="00BD2BA8">
      <w:pPr>
        <w:keepLines/>
        <w:tabs>
          <w:tab w:val="left" w:pos="2160"/>
        </w:tabs>
        <w:rPr>
          <w:rFonts w:ascii="Arial" w:hAnsi="Arial"/>
        </w:rPr>
      </w:pPr>
    </w:p>
    <w:p w:rsidR="00BD2BA8" w:rsidRDefault="00BD2BA8" w:rsidP="00E928B1">
      <w:pPr>
        <w:keepLines/>
        <w:widowControl/>
        <w:numPr>
          <w:ilvl w:val="0"/>
          <w:numId w:val="8"/>
        </w:numPr>
        <w:tabs>
          <w:tab w:val="left" w:pos="2160"/>
        </w:tabs>
        <w:spacing w:after="360"/>
        <w:ind w:left="1440" w:hanging="720"/>
        <w:rPr>
          <w:rFonts w:ascii="Arial" w:hAnsi="Arial"/>
        </w:rPr>
      </w:pPr>
      <w:r>
        <w:rPr>
          <w:rFonts w:ascii="Arial" w:hAnsi="Arial"/>
        </w:rPr>
        <w:t>The letter of credit shall be payable in U.S. Dollars at sight of draft and documents and in the amount specified in the order.</w:t>
      </w:r>
    </w:p>
    <w:p w:rsidR="00BD2BA8" w:rsidRDefault="00BD2BA8" w:rsidP="00E928B1">
      <w:pPr>
        <w:keepLines/>
        <w:widowControl/>
        <w:numPr>
          <w:ilvl w:val="0"/>
          <w:numId w:val="8"/>
        </w:numPr>
        <w:tabs>
          <w:tab w:val="left" w:pos="2160"/>
        </w:tabs>
        <w:ind w:left="1440" w:hanging="720"/>
        <w:rPr>
          <w:rFonts w:ascii="Arial" w:hAnsi="Arial"/>
        </w:rPr>
      </w:pPr>
      <w:r>
        <w:rPr>
          <w:rFonts w:ascii="Arial" w:hAnsi="Arial"/>
        </w:rPr>
        <w:t>The following documents will be provided for this transaction. Please avoid the requirement for any other documents without prior agreement by us.</w:t>
      </w:r>
    </w:p>
    <w:p w:rsidR="00BD2BA8" w:rsidRDefault="00BD2BA8" w:rsidP="00BD2BA8">
      <w:pPr>
        <w:keepLines/>
        <w:tabs>
          <w:tab w:val="left" w:pos="1440"/>
          <w:tab w:val="left" w:pos="2160"/>
        </w:tabs>
        <w:ind w:left="1440"/>
        <w:rPr>
          <w:rFonts w:ascii="Arial" w:hAnsi="Arial"/>
        </w:rPr>
      </w:pPr>
    </w:p>
    <w:p w:rsidR="00BD2BA8" w:rsidRDefault="00BD2BA8" w:rsidP="001437F3">
      <w:pPr>
        <w:keepLines/>
        <w:numPr>
          <w:ilvl w:val="0"/>
          <w:numId w:val="105"/>
        </w:numPr>
        <w:rPr>
          <w:rFonts w:ascii="Arial" w:hAnsi="Arial"/>
        </w:rPr>
      </w:pPr>
      <w:r>
        <w:rPr>
          <w:rFonts w:ascii="Arial" w:hAnsi="Arial"/>
        </w:rPr>
        <w:t xml:space="preserve">Commercial Invoice </w:t>
      </w:r>
      <w:r w:rsidR="00DC6283">
        <w:rPr>
          <w:rFonts w:ascii="Arial" w:hAnsi="Arial"/>
        </w:rPr>
        <w:t>at value</w:t>
      </w:r>
      <w:r w:rsidR="000C6B4E">
        <w:rPr>
          <w:rFonts w:ascii="Arial" w:hAnsi="Arial"/>
        </w:rPr>
        <w:t xml:space="preserve"> </w:t>
      </w:r>
      <w:r w:rsidR="00DC6283">
        <w:rPr>
          <w:rFonts w:ascii="Arial" w:hAnsi="Arial"/>
        </w:rPr>
        <w:t>per the agreed order subject to</w:t>
      </w:r>
      <w:r>
        <w:rPr>
          <w:rFonts w:ascii="Arial" w:hAnsi="Arial"/>
        </w:rPr>
        <w:t xml:space="preserve"> Incoterms</w:t>
      </w:r>
      <w:r w:rsidR="008F473F" w:rsidRPr="008F473F">
        <w:rPr>
          <w:rFonts w:ascii="Arial" w:hAnsi="Arial" w:cs="Arial"/>
          <w:vertAlign w:val="superscript"/>
        </w:rPr>
        <w:t>®</w:t>
      </w:r>
      <w:r w:rsidR="008F473F">
        <w:rPr>
          <w:rFonts w:ascii="Arial" w:hAnsi="Arial"/>
        </w:rPr>
        <w:t xml:space="preserve"> 201</w:t>
      </w:r>
      <w:r>
        <w:rPr>
          <w:rFonts w:ascii="Arial" w:hAnsi="Arial"/>
        </w:rPr>
        <w:t>0</w:t>
      </w:r>
      <w:r w:rsidR="00DC6283">
        <w:rPr>
          <w:rFonts w:ascii="Arial" w:hAnsi="Arial"/>
        </w:rPr>
        <w:t xml:space="preserve"> (insert trade term and location)</w:t>
      </w:r>
      <w:r w:rsidR="001437F3">
        <w:rPr>
          <w:rFonts w:ascii="Arial" w:hAnsi="Arial"/>
        </w:rPr>
        <w:t>.</w:t>
      </w:r>
      <w:r>
        <w:rPr>
          <w:rFonts w:ascii="Arial" w:hAnsi="Arial"/>
        </w:rPr>
        <w:t xml:space="preserve">  </w:t>
      </w:r>
      <w:r w:rsidR="008F473F">
        <w:rPr>
          <w:rFonts w:ascii="Arial" w:hAnsi="Arial"/>
        </w:rPr>
        <w:t>1</w:t>
      </w:r>
      <w:r>
        <w:rPr>
          <w:rFonts w:ascii="Arial" w:hAnsi="Arial"/>
        </w:rPr>
        <w:t xml:space="preserve"> original</w:t>
      </w:r>
      <w:r w:rsidR="00DC6283">
        <w:rPr>
          <w:rFonts w:ascii="Arial" w:hAnsi="Arial"/>
        </w:rPr>
        <w:t xml:space="preserve"> and 3 copies</w:t>
      </w:r>
      <w:r>
        <w:rPr>
          <w:rFonts w:ascii="Arial" w:hAnsi="Arial"/>
        </w:rPr>
        <w:t>.</w:t>
      </w:r>
    </w:p>
    <w:p w:rsidR="00BD2BA8" w:rsidRDefault="00F52FA3" w:rsidP="001437F3">
      <w:pPr>
        <w:keepLines/>
        <w:numPr>
          <w:ilvl w:val="0"/>
          <w:numId w:val="105"/>
        </w:numPr>
        <w:rPr>
          <w:rFonts w:ascii="Arial" w:hAnsi="Arial"/>
        </w:rPr>
      </w:pPr>
      <w:r>
        <w:rPr>
          <w:rFonts w:ascii="Arial" w:hAnsi="Arial"/>
        </w:rPr>
        <w:t xml:space="preserve">Packing List in </w:t>
      </w:r>
      <w:r w:rsidR="00DC6283">
        <w:rPr>
          <w:rFonts w:ascii="Arial" w:hAnsi="Arial" w:cs="Arial"/>
          <w:color w:val="000000"/>
          <w:szCs w:val="24"/>
        </w:rPr>
        <w:t>1 original and 3 copies</w:t>
      </w:r>
      <w:r>
        <w:rPr>
          <w:rFonts w:ascii="Arial" w:hAnsi="Arial" w:cs="Arial"/>
          <w:color w:val="000000"/>
          <w:sz w:val="20"/>
        </w:rPr>
        <w:t>.</w:t>
      </w:r>
    </w:p>
    <w:p w:rsidR="00BD2BA8" w:rsidRDefault="00BD2BA8" w:rsidP="001437F3">
      <w:pPr>
        <w:keepLines/>
        <w:numPr>
          <w:ilvl w:val="0"/>
          <w:numId w:val="105"/>
        </w:numPr>
        <w:rPr>
          <w:rFonts w:ascii="Arial" w:hAnsi="Arial"/>
        </w:rPr>
      </w:pPr>
      <w:r>
        <w:rPr>
          <w:rFonts w:ascii="Arial" w:hAnsi="Arial"/>
        </w:rPr>
        <w:t>The transport document as follows:</w:t>
      </w:r>
    </w:p>
    <w:p w:rsidR="00BD2BA8" w:rsidRDefault="00BD2BA8" w:rsidP="00BD2BA8">
      <w:pPr>
        <w:keepLines/>
        <w:tabs>
          <w:tab w:val="left" w:pos="1980"/>
        </w:tabs>
        <w:rPr>
          <w:rFonts w:ascii="Arial" w:hAnsi="Arial"/>
        </w:rPr>
      </w:pPr>
    </w:p>
    <w:p w:rsidR="00BD2BA8" w:rsidRDefault="00BD2BA8" w:rsidP="00BD2BA8">
      <w:pPr>
        <w:keepLines/>
        <w:tabs>
          <w:tab w:val="left" w:pos="1980"/>
        </w:tabs>
        <w:rPr>
          <w:rFonts w:ascii="Arial" w:hAnsi="Arial"/>
        </w:rPr>
      </w:pPr>
      <w:r>
        <w:rPr>
          <w:rFonts w:ascii="Arial" w:hAnsi="Arial"/>
        </w:rPr>
        <w:tab/>
      </w:r>
      <w:r>
        <w:rPr>
          <w:rFonts w:ascii="Arial" w:hAnsi="Arial"/>
          <w:b/>
          <w:u w:val="single"/>
        </w:rPr>
        <w:t>For Air Freight:</w:t>
      </w:r>
    </w:p>
    <w:p w:rsidR="00BD2BA8" w:rsidRDefault="00BD2BA8" w:rsidP="00BD2BA8">
      <w:pPr>
        <w:keepLines/>
        <w:tabs>
          <w:tab w:val="left" w:pos="1980"/>
        </w:tabs>
        <w:ind w:left="1980"/>
        <w:rPr>
          <w:rFonts w:ascii="Arial" w:hAnsi="Arial"/>
        </w:rPr>
      </w:pPr>
      <w:r>
        <w:rPr>
          <w:rFonts w:ascii="Arial" w:hAnsi="Arial"/>
        </w:rPr>
        <w:t>Clean Air Waybill consigned to the issuing bank designating "notify applicant".</w:t>
      </w:r>
    </w:p>
    <w:p w:rsidR="00BD2BA8" w:rsidRDefault="00BD2BA8" w:rsidP="00BD2BA8">
      <w:pPr>
        <w:keepLines/>
        <w:tabs>
          <w:tab w:val="left" w:pos="1980"/>
        </w:tabs>
        <w:rPr>
          <w:rFonts w:ascii="Arial" w:hAnsi="Arial"/>
        </w:rPr>
      </w:pPr>
      <w:r>
        <w:rPr>
          <w:rFonts w:ascii="Arial" w:hAnsi="Arial"/>
        </w:rPr>
        <w:tab/>
        <w:t xml:space="preserve">- Air </w:t>
      </w:r>
      <w:r w:rsidR="00DF40A6">
        <w:rPr>
          <w:rFonts w:ascii="Arial" w:hAnsi="Arial"/>
        </w:rPr>
        <w:t>consolidator’s</w:t>
      </w:r>
      <w:r>
        <w:rPr>
          <w:rFonts w:ascii="Arial" w:hAnsi="Arial"/>
        </w:rPr>
        <w:t xml:space="preserve"> air waybills shall be allowed.</w:t>
      </w:r>
    </w:p>
    <w:p w:rsidR="00BD2BA8" w:rsidRDefault="00BD2BA8" w:rsidP="00BD2BA8">
      <w:pPr>
        <w:keepLines/>
        <w:tabs>
          <w:tab w:val="left" w:pos="1980"/>
        </w:tabs>
        <w:rPr>
          <w:rFonts w:ascii="Arial" w:hAnsi="Arial"/>
        </w:rPr>
      </w:pPr>
      <w:r>
        <w:rPr>
          <w:rFonts w:ascii="Arial" w:hAnsi="Arial"/>
        </w:rPr>
        <w:tab/>
        <w:t>- Marked freight collect or prepaid, as agreed in the order.</w:t>
      </w:r>
    </w:p>
    <w:p w:rsidR="00BD2BA8" w:rsidRDefault="00BD2BA8" w:rsidP="00BD2BA8">
      <w:pPr>
        <w:keepLines/>
        <w:tabs>
          <w:tab w:val="left" w:pos="1980"/>
        </w:tabs>
        <w:rPr>
          <w:rFonts w:ascii="Arial" w:hAnsi="Arial"/>
        </w:rPr>
      </w:pPr>
    </w:p>
    <w:p w:rsidR="00BD2BA8" w:rsidRDefault="00BD2BA8" w:rsidP="00BD2BA8">
      <w:pPr>
        <w:keepLines/>
        <w:tabs>
          <w:tab w:val="left" w:pos="1980"/>
        </w:tabs>
        <w:rPr>
          <w:rFonts w:ascii="Arial" w:hAnsi="Arial"/>
        </w:rPr>
      </w:pPr>
      <w:r>
        <w:rPr>
          <w:rFonts w:ascii="Arial" w:hAnsi="Arial"/>
        </w:rPr>
        <w:tab/>
      </w:r>
      <w:r>
        <w:rPr>
          <w:rFonts w:ascii="Arial" w:hAnsi="Arial"/>
          <w:b/>
          <w:u w:val="single"/>
        </w:rPr>
        <w:t>For Ocean Freight:</w:t>
      </w:r>
    </w:p>
    <w:p w:rsidR="00BD2BA8" w:rsidRDefault="00BD2BA8" w:rsidP="00BD2BA8">
      <w:pPr>
        <w:keepLines/>
        <w:tabs>
          <w:tab w:val="left" w:pos="1980"/>
        </w:tabs>
        <w:ind w:left="1980"/>
        <w:rPr>
          <w:rFonts w:ascii="Arial" w:hAnsi="Arial"/>
        </w:rPr>
      </w:pPr>
      <w:r>
        <w:rPr>
          <w:rFonts w:ascii="Arial" w:hAnsi="Arial"/>
        </w:rPr>
        <w:t xml:space="preserve">Clean on Board </w:t>
      </w:r>
      <w:r w:rsidR="008F473F">
        <w:rPr>
          <w:rFonts w:ascii="Arial" w:hAnsi="Arial"/>
        </w:rPr>
        <w:t xml:space="preserve">Multimodal </w:t>
      </w:r>
      <w:r>
        <w:rPr>
          <w:rFonts w:ascii="Arial" w:hAnsi="Arial"/>
        </w:rPr>
        <w:t>Ocean Bill of Lading consigned “to order” of shipper.</w:t>
      </w:r>
    </w:p>
    <w:p w:rsidR="00BD2BA8" w:rsidRDefault="00BD2BA8" w:rsidP="00BD2BA8">
      <w:pPr>
        <w:keepLines/>
        <w:tabs>
          <w:tab w:val="left" w:pos="1980"/>
        </w:tabs>
        <w:ind w:left="1980"/>
        <w:rPr>
          <w:rFonts w:ascii="Arial" w:hAnsi="Arial"/>
        </w:rPr>
      </w:pPr>
      <w:r>
        <w:rPr>
          <w:rFonts w:ascii="Arial" w:hAnsi="Arial"/>
        </w:rPr>
        <w:t>- NVOCC bills of lading shall be allowed.</w:t>
      </w:r>
    </w:p>
    <w:p w:rsidR="00BD2BA8" w:rsidRDefault="00BD2BA8" w:rsidP="00BD2BA8">
      <w:pPr>
        <w:keepLines/>
        <w:tabs>
          <w:tab w:val="left" w:pos="1980"/>
        </w:tabs>
        <w:rPr>
          <w:rFonts w:ascii="Arial" w:hAnsi="Arial"/>
        </w:rPr>
      </w:pPr>
      <w:r>
        <w:rPr>
          <w:rFonts w:ascii="Arial" w:hAnsi="Arial"/>
        </w:rPr>
        <w:tab/>
        <w:t>- Marked freight collect or prepaid, as agreed in the order.</w:t>
      </w:r>
    </w:p>
    <w:p w:rsidR="00BD2BA8" w:rsidRDefault="00BD2BA8" w:rsidP="00BD2BA8">
      <w:pPr>
        <w:keepLines/>
        <w:tabs>
          <w:tab w:val="left" w:pos="1980"/>
        </w:tabs>
        <w:rPr>
          <w:rFonts w:ascii="Arial" w:hAnsi="Arial"/>
        </w:rPr>
      </w:pPr>
    </w:p>
    <w:p w:rsidR="00DC6283" w:rsidRDefault="00BD2BA8" w:rsidP="00E928B1">
      <w:pPr>
        <w:keepLines/>
        <w:widowControl/>
        <w:numPr>
          <w:ilvl w:val="0"/>
          <w:numId w:val="9"/>
        </w:numPr>
        <w:tabs>
          <w:tab w:val="left" w:pos="2160"/>
        </w:tabs>
        <w:spacing w:after="360"/>
        <w:ind w:left="1440" w:hanging="720"/>
        <w:rPr>
          <w:rFonts w:ascii="Arial" w:hAnsi="Arial"/>
        </w:rPr>
      </w:pPr>
      <w:r>
        <w:rPr>
          <w:rFonts w:ascii="Arial" w:hAnsi="Arial"/>
        </w:rPr>
        <w:t>The port of export (for air or for ocean) shall be speci</w:t>
      </w:r>
      <w:r w:rsidR="004C4679">
        <w:rPr>
          <w:rFonts w:ascii="Arial" w:hAnsi="Arial"/>
        </w:rPr>
        <w:t xml:space="preserve">fied as “any USA port/airport” </w:t>
      </w:r>
    </w:p>
    <w:p w:rsidR="00BD2BA8" w:rsidRDefault="00DC6283" w:rsidP="00E928B1">
      <w:pPr>
        <w:keepLines/>
        <w:widowControl/>
        <w:numPr>
          <w:ilvl w:val="0"/>
          <w:numId w:val="9"/>
        </w:numPr>
        <w:tabs>
          <w:tab w:val="left" w:pos="2160"/>
        </w:tabs>
        <w:spacing w:after="360"/>
        <w:ind w:left="1440" w:hanging="720"/>
        <w:rPr>
          <w:rFonts w:ascii="Arial" w:hAnsi="Arial"/>
        </w:rPr>
      </w:pPr>
      <w:r>
        <w:rPr>
          <w:rFonts w:ascii="Arial" w:hAnsi="Arial"/>
        </w:rPr>
        <w:t>T</w:t>
      </w:r>
      <w:r w:rsidR="00BD2BA8">
        <w:rPr>
          <w:rFonts w:ascii="Arial" w:hAnsi="Arial"/>
        </w:rPr>
        <w:t xml:space="preserve">he </w:t>
      </w:r>
      <w:r>
        <w:rPr>
          <w:rFonts w:ascii="Arial" w:hAnsi="Arial"/>
        </w:rPr>
        <w:t>entry</w:t>
      </w:r>
      <w:r w:rsidR="00BD2BA8">
        <w:rPr>
          <w:rFonts w:ascii="Arial" w:hAnsi="Arial"/>
        </w:rPr>
        <w:t xml:space="preserve"> port at destination. </w:t>
      </w:r>
    </w:p>
    <w:p w:rsidR="00BD2BA8" w:rsidRDefault="00BD2BA8" w:rsidP="00E928B1">
      <w:pPr>
        <w:keepLines/>
        <w:widowControl/>
        <w:numPr>
          <w:ilvl w:val="0"/>
          <w:numId w:val="9"/>
        </w:numPr>
        <w:tabs>
          <w:tab w:val="left" w:pos="2160"/>
        </w:tabs>
        <w:spacing w:after="360"/>
        <w:ind w:left="1440" w:hanging="720"/>
        <w:rPr>
          <w:rFonts w:ascii="Arial" w:hAnsi="Arial"/>
        </w:rPr>
      </w:pPr>
      <w:r>
        <w:rPr>
          <w:rFonts w:ascii="Arial" w:hAnsi="Arial"/>
        </w:rPr>
        <w:t>Transshipment allowed.</w:t>
      </w:r>
    </w:p>
    <w:p w:rsidR="00BD2BA8" w:rsidRDefault="00BD2BA8" w:rsidP="00DC6283">
      <w:pPr>
        <w:keepLines/>
        <w:widowControl/>
        <w:numPr>
          <w:ilvl w:val="0"/>
          <w:numId w:val="9"/>
        </w:numPr>
        <w:tabs>
          <w:tab w:val="left" w:pos="2160"/>
        </w:tabs>
        <w:spacing w:after="360"/>
        <w:ind w:left="1440" w:hanging="720"/>
        <w:rPr>
          <w:rFonts w:ascii="Arial" w:hAnsi="Arial"/>
        </w:rPr>
      </w:pPr>
      <w:r>
        <w:rPr>
          <w:rFonts w:ascii="Arial" w:hAnsi="Arial"/>
        </w:rPr>
        <w:t>Partial shipments shall be allowed, if agreed upon in the order.</w:t>
      </w:r>
    </w:p>
    <w:p w:rsidR="00BD2BA8" w:rsidRPr="00333EA9" w:rsidRDefault="00333EA9" w:rsidP="00333EA9">
      <w:pPr>
        <w:keepLines/>
        <w:tabs>
          <w:tab w:val="left" w:pos="5760"/>
        </w:tabs>
        <w:ind w:left="-1080" w:firstLine="180"/>
        <w:rPr>
          <w:b/>
          <w:sz w:val="40"/>
        </w:rPr>
      </w:pPr>
      <w:r>
        <w:rPr>
          <w:b/>
          <w:sz w:val="40"/>
        </w:rPr>
        <w:lastRenderedPageBreak/>
        <w:t xml:space="preserve">    </w:t>
      </w:r>
      <w:r w:rsidR="001B3B9A">
        <w:rPr>
          <w:rFonts w:ascii="Times New Roman" w:hAnsi="Times New Roman"/>
          <w:b/>
          <w:sz w:val="40"/>
        </w:rPr>
        <w:t>Seller/Export Company</w:t>
      </w:r>
      <w:r w:rsidR="00BD2BA8">
        <w:rPr>
          <w:rFonts w:ascii="Arial" w:hAnsi="Arial"/>
        </w:rPr>
        <w:tab/>
      </w:r>
      <w:r w:rsidR="004C4679">
        <w:rPr>
          <w:rFonts w:ascii="Arial" w:hAnsi="Arial"/>
        </w:rPr>
        <w:t xml:space="preserve">     </w:t>
      </w:r>
      <w:r w:rsidR="001B3B9A">
        <w:rPr>
          <w:rFonts w:ascii="Arial" w:hAnsi="Arial"/>
        </w:rPr>
        <w:tab/>
      </w:r>
      <w:r w:rsidR="00BD2BA8">
        <w:rPr>
          <w:rFonts w:ascii="Arial" w:hAnsi="Arial"/>
        </w:rPr>
        <w:t xml:space="preserve">Quotation number:  </w:t>
      </w:r>
    </w:p>
    <w:p w:rsidR="00BD2BA8" w:rsidRDefault="00BD2BA8" w:rsidP="00BD2BA8">
      <w:pPr>
        <w:keepLines/>
        <w:tabs>
          <w:tab w:val="left" w:pos="5760"/>
        </w:tabs>
        <w:rPr>
          <w:rFonts w:ascii="Arial" w:hAnsi="Arial"/>
        </w:rPr>
      </w:pPr>
      <w:r>
        <w:rPr>
          <w:rFonts w:ascii="Arial" w:hAnsi="Arial"/>
        </w:rPr>
        <w:tab/>
      </w:r>
      <w:r w:rsidR="004C4679">
        <w:rPr>
          <w:rFonts w:ascii="Arial" w:hAnsi="Arial"/>
        </w:rPr>
        <w:t xml:space="preserve">     </w:t>
      </w:r>
      <w:r w:rsidR="003B1164">
        <w:rPr>
          <w:rFonts w:ascii="Arial" w:hAnsi="Arial"/>
        </w:rPr>
        <w:t xml:space="preserve">      </w:t>
      </w:r>
      <w:r>
        <w:rPr>
          <w:rFonts w:ascii="Arial" w:hAnsi="Arial"/>
        </w:rPr>
        <w:t xml:space="preserve">Dated: </w:t>
      </w:r>
      <w:r w:rsidR="001B3B9A">
        <w:rPr>
          <w:rFonts w:ascii="Arial" w:hAnsi="Arial"/>
        </w:rPr>
        <w:t>Month Day,</w:t>
      </w:r>
      <w:r>
        <w:rPr>
          <w:rFonts w:ascii="Arial" w:hAnsi="Arial"/>
        </w:rPr>
        <w:t xml:space="preserve"> </w:t>
      </w:r>
      <w:r w:rsidR="00BB0A28">
        <w:rPr>
          <w:rFonts w:ascii="Arial" w:hAnsi="Arial"/>
        </w:rPr>
        <w:t>Year</w:t>
      </w:r>
      <w:r>
        <w:rPr>
          <w:rFonts w:ascii="Arial" w:hAnsi="Arial"/>
        </w:rPr>
        <w:tab/>
      </w:r>
    </w:p>
    <w:p w:rsidR="00BD2BA8" w:rsidRDefault="00BD2BA8" w:rsidP="00BD2BA8">
      <w:pPr>
        <w:keepLines/>
        <w:tabs>
          <w:tab w:val="left" w:pos="5760"/>
        </w:tabs>
        <w:rPr>
          <w:rFonts w:ascii="Arial" w:hAnsi="Arial"/>
        </w:rPr>
      </w:pPr>
      <w:r>
        <w:rPr>
          <w:rFonts w:ascii="Arial" w:hAnsi="Arial"/>
        </w:rPr>
        <w:tab/>
      </w:r>
      <w:r w:rsidR="004C4679">
        <w:rPr>
          <w:rFonts w:ascii="Arial" w:hAnsi="Arial"/>
        </w:rPr>
        <w:t xml:space="preserve">     </w:t>
      </w:r>
      <w:r w:rsidR="003B1164">
        <w:rPr>
          <w:rFonts w:ascii="Arial" w:hAnsi="Arial"/>
        </w:rPr>
        <w:t xml:space="preserve">      </w:t>
      </w:r>
      <w:r>
        <w:rPr>
          <w:rFonts w:ascii="Arial" w:hAnsi="Arial"/>
        </w:rPr>
        <w:t xml:space="preserve">Page </w:t>
      </w:r>
      <w:r w:rsidR="008F473F">
        <w:rPr>
          <w:rFonts w:ascii="Arial" w:hAnsi="Arial"/>
        </w:rPr>
        <w:t>5</w:t>
      </w:r>
      <w:r>
        <w:rPr>
          <w:rFonts w:ascii="Arial" w:hAnsi="Arial"/>
        </w:rPr>
        <w:t xml:space="preserve"> </w:t>
      </w:r>
      <w:r w:rsidR="008F473F">
        <w:rPr>
          <w:rFonts w:ascii="Arial" w:hAnsi="Arial"/>
        </w:rPr>
        <w:t>of 5</w:t>
      </w:r>
    </w:p>
    <w:p w:rsidR="00BD2BA8" w:rsidRDefault="00BD2BA8" w:rsidP="00BD2BA8">
      <w:pPr>
        <w:keepLines/>
        <w:tabs>
          <w:tab w:val="left" w:pos="5760"/>
        </w:tabs>
        <w:rPr>
          <w:rFonts w:ascii="Arial" w:hAnsi="Arial"/>
        </w:rPr>
      </w:pPr>
    </w:p>
    <w:p w:rsidR="00BD2BA8" w:rsidRDefault="00BD2BA8" w:rsidP="00E928B1">
      <w:pPr>
        <w:keepLines/>
        <w:widowControl/>
        <w:numPr>
          <w:ilvl w:val="0"/>
          <w:numId w:val="10"/>
        </w:numPr>
        <w:tabs>
          <w:tab w:val="left" w:pos="2160"/>
        </w:tabs>
        <w:ind w:left="1440" w:hanging="810"/>
        <w:rPr>
          <w:rFonts w:ascii="Arial" w:hAnsi="Arial"/>
        </w:rPr>
      </w:pPr>
      <w:r>
        <w:rPr>
          <w:rFonts w:ascii="Arial" w:hAnsi="Arial"/>
        </w:rPr>
        <w:t xml:space="preserve">The expiration date on the letter of credit shall not be less than </w:t>
      </w:r>
      <w:r w:rsidR="00DC6283">
        <w:rPr>
          <w:rFonts w:ascii="Arial" w:hAnsi="Arial"/>
        </w:rPr>
        <w:t>(insert number)</w:t>
      </w:r>
      <w:r>
        <w:rPr>
          <w:rFonts w:ascii="Arial" w:hAnsi="Arial"/>
        </w:rPr>
        <w:t xml:space="preserve"> days after the issuance of the transport document (air or ocean bill of lading).</w:t>
      </w:r>
    </w:p>
    <w:p w:rsidR="00BD2BA8" w:rsidRDefault="00BD2BA8" w:rsidP="00E928B1">
      <w:pPr>
        <w:keepLines/>
        <w:widowControl/>
        <w:numPr>
          <w:ilvl w:val="0"/>
          <w:numId w:val="11"/>
        </w:numPr>
        <w:tabs>
          <w:tab w:val="left" w:pos="2160"/>
        </w:tabs>
        <w:spacing w:before="360"/>
        <w:ind w:left="1440" w:hanging="810"/>
        <w:rPr>
          <w:rFonts w:ascii="Arial" w:hAnsi="Arial"/>
        </w:rPr>
      </w:pPr>
      <w:r>
        <w:rPr>
          <w:rFonts w:ascii="Arial" w:hAnsi="Arial"/>
        </w:rPr>
        <w:t>The letter of credit shall not be transferable.</w:t>
      </w:r>
    </w:p>
    <w:p w:rsidR="00BD2BA8" w:rsidRDefault="00BD2BA8" w:rsidP="00E928B1">
      <w:pPr>
        <w:keepLines/>
        <w:widowControl/>
        <w:numPr>
          <w:ilvl w:val="0"/>
          <w:numId w:val="11"/>
        </w:numPr>
        <w:tabs>
          <w:tab w:val="left" w:pos="2160"/>
        </w:tabs>
        <w:spacing w:before="360"/>
        <w:ind w:left="1440" w:hanging="810"/>
        <w:rPr>
          <w:rFonts w:ascii="Arial" w:hAnsi="Arial"/>
        </w:rPr>
      </w:pPr>
      <w:r>
        <w:rPr>
          <w:rFonts w:ascii="Arial" w:hAnsi="Arial"/>
          <w:b/>
          <w:i/>
        </w:rPr>
        <w:t xml:space="preserve">All </w:t>
      </w:r>
      <w:r>
        <w:rPr>
          <w:rFonts w:ascii="Arial" w:hAnsi="Arial"/>
        </w:rPr>
        <w:t xml:space="preserve">banking charges incurred inside and outside the beneficiary’s country are for the account of the applicant (customer).  </w:t>
      </w:r>
      <w:r>
        <w:rPr>
          <w:rFonts w:ascii="Arial" w:hAnsi="Arial"/>
          <w:b/>
        </w:rPr>
        <w:t>Note</w:t>
      </w:r>
      <w:r>
        <w:rPr>
          <w:rFonts w:ascii="Arial" w:hAnsi="Arial"/>
        </w:rPr>
        <w:t>: this includes all charges related to amending the letter of credit as well as confirmation fees (must be specified in writing within the credit).</w:t>
      </w:r>
    </w:p>
    <w:p w:rsidR="00BD2BA8" w:rsidRDefault="00BD2BA8" w:rsidP="00E928B1">
      <w:pPr>
        <w:keepLines/>
        <w:widowControl/>
        <w:numPr>
          <w:ilvl w:val="0"/>
          <w:numId w:val="11"/>
        </w:numPr>
        <w:tabs>
          <w:tab w:val="left" w:pos="2160"/>
        </w:tabs>
        <w:spacing w:before="360"/>
        <w:ind w:left="1440" w:hanging="810"/>
        <w:rPr>
          <w:rFonts w:ascii="Arial" w:hAnsi="Arial"/>
        </w:rPr>
      </w:pPr>
      <w:r>
        <w:rPr>
          <w:rFonts w:ascii="Arial" w:hAnsi="Arial"/>
        </w:rPr>
        <w:t xml:space="preserve">Please </w:t>
      </w:r>
      <w:r w:rsidR="00DC6283">
        <w:rPr>
          <w:rFonts w:ascii="Arial" w:hAnsi="Arial"/>
        </w:rPr>
        <w:t>describe the</w:t>
      </w:r>
      <w:r>
        <w:rPr>
          <w:rFonts w:ascii="Arial" w:hAnsi="Arial"/>
        </w:rPr>
        <w:t xml:space="preserve"> product as follows:  </w:t>
      </w:r>
    </w:p>
    <w:p w:rsidR="008F473F" w:rsidRPr="00DF40A6" w:rsidRDefault="00BD2BA8" w:rsidP="00DF40A6">
      <w:pPr>
        <w:keepLines/>
        <w:widowControl/>
        <w:numPr>
          <w:ilvl w:val="0"/>
          <w:numId w:val="11"/>
        </w:numPr>
        <w:tabs>
          <w:tab w:val="left" w:pos="2160"/>
        </w:tabs>
        <w:spacing w:before="360"/>
        <w:ind w:left="1440" w:hanging="810"/>
        <w:rPr>
          <w:rFonts w:ascii="Arial" w:hAnsi="Arial"/>
        </w:rPr>
      </w:pPr>
      <w:r>
        <w:rPr>
          <w:rFonts w:ascii="Arial" w:hAnsi="Arial"/>
        </w:rPr>
        <w:t>Letter of credit must be in English.</w:t>
      </w:r>
    </w:p>
    <w:p w:rsidR="003C60A4" w:rsidRPr="00DF40A6" w:rsidRDefault="00BD2BA8" w:rsidP="00DF40A6">
      <w:pPr>
        <w:keepLines/>
        <w:widowControl/>
        <w:numPr>
          <w:ilvl w:val="0"/>
          <w:numId w:val="11"/>
        </w:numPr>
        <w:tabs>
          <w:tab w:val="left" w:pos="2160"/>
        </w:tabs>
        <w:spacing w:before="360"/>
        <w:ind w:left="1440" w:hanging="810"/>
        <w:rPr>
          <w:rFonts w:ascii="Arial" w:hAnsi="Arial"/>
        </w:rPr>
      </w:pPr>
      <w:r w:rsidRPr="00D94095">
        <w:rPr>
          <w:rFonts w:ascii="Arial" w:hAnsi="Arial"/>
        </w:rPr>
        <w:t>No boycott, restrictive trade practices, or discriminatory provisions will be allowed in the letter of credit.</w:t>
      </w:r>
      <w:r w:rsidR="0051704A">
        <w:rPr>
          <w:rFonts w:ascii="Arial" w:hAnsi="Arial"/>
          <w:noProof/>
          <w:snapToGrid/>
        </w:rPr>
        <mc:AlternateContent>
          <mc:Choice Requires="wps">
            <w:drawing>
              <wp:anchor distT="0" distB="0" distL="114300" distR="114300" simplePos="0" relativeHeight="251656704" behindDoc="0" locked="0" layoutInCell="1" allowOverlap="1">
                <wp:simplePos x="0" y="0"/>
                <wp:positionH relativeFrom="column">
                  <wp:posOffset>872490</wp:posOffset>
                </wp:positionH>
                <wp:positionV relativeFrom="paragraph">
                  <wp:posOffset>1927860</wp:posOffset>
                </wp:positionV>
                <wp:extent cx="5104130" cy="2073910"/>
                <wp:effectExtent l="5715" t="356235" r="5080" b="35115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4130" cy="2073910"/>
                        </a:xfrm>
                        <a:prstGeom prst="doubleWave">
                          <a:avLst>
                            <a:gd name="adj1" fmla="val 6500"/>
                            <a:gd name="adj2" fmla="val 0"/>
                          </a:avLst>
                        </a:prstGeom>
                        <a:solidFill>
                          <a:srgbClr val="C6D9F1"/>
                        </a:solidFill>
                        <a:ln w="9525">
                          <a:solidFill>
                            <a:srgbClr val="1F497D"/>
                          </a:solidFill>
                          <a:miter lim="800000"/>
                          <a:headEnd/>
                          <a:tailEnd/>
                        </a:ln>
                      </wps:spPr>
                      <wps:txbx>
                        <w:txbxContent>
                          <w:p w:rsidR="000C51FF" w:rsidRPr="00B05EDA" w:rsidRDefault="000C51FF" w:rsidP="00D25A4D">
                            <w:pPr>
                              <w:keepLines/>
                              <w:tabs>
                                <w:tab w:val="left" w:pos="1980"/>
                              </w:tabs>
                              <w:rPr>
                                <w:rFonts w:ascii="Corbel" w:hAnsi="Corbel"/>
                                <w:b/>
                                <w:sz w:val="28"/>
                              </w:rPr>
                            </w:pPr>
                            <w:r w:rsidRPr="00D25A4D">
                              <w:rPr>
                                <w:rFonts w:ascii="Corbel" w:hAnsi="Corbel"/>
                                <w:b/>
                                <w:sz w:val="28"/>
                              </w:rPr>
                              <w:t>TIPS:</w:t>
                            </w:r>
                          </w:p>
                          <w:p w:rsidR="000C51FF" w:rsidRPr="00D25A4D" w:rsidRDefault="00DC6283" w:rsidP="00D25A4D">
                            <w:pPr>
                              <w:keepLines/>
                              <w:widowControl/>
                              <w:numPr>
                                <w:ilvl w:val="0"/>
                                <w:numId w:val="12"/>
                              </w:numPr>
                              <w:tabs>
                                <w:tab w:val="left" w:pos="2160"/>
                              </w:tabs>
                              <w:rPr>
                                <w:rFonts w:ascii="Corbel" w:hAnsi="Corbel"/>
                                <w:sz w:val="28"/>
                                <w:szCs w:val="28"/>
                              </w:rPr>
                            </w:pPr>
                            <w:r>
                              <w:rPr>
                                <w:rFonts w:ascii="Corbel" w:hAnsi="Corbel"/>
                                <w:sz w:val="28"/>
                                <w:szCs w:val="28"/>
                              </w:rPr>
                              <w:t>U</w:t>
                            </w:r>
                            <w:r w:rsidR="000C51FF" w:rsidRPr="00D25A4D">
                              <w:rPr>
                                <w:rFonts w:ascii="Corbel" w:hAnsi="Corbel"/>
                                <w:sz w:val="28"/>
                                <w:szCs w:val="28"/>
                              </w:rPr>
                              <w:t xml:space="preserve">se </w:t>
                            </w:r>
                            <w:r>
                              <w:rPr>
                                <w:rFonts w:ascii="Corbel" w:hAnsi="Corbel"/>
                                <w:sz w:val="28"/>
                                <w:szCs w:val="28"/>
                              </w:rPr>
                              <w:t xml:space="preserve">a </w:t>
                            </w:r>
                            <w:r w:rsidR="000C51FF" w:rsidRPr="00D25A4D">
                              <w:rPr>
                                <w:rFonts w:ascii="Corbel" w:hAnsi="Corbel"/>
                                <w:sz w:val="28"/>
                                <w:szCs w:val="28"/>
                              </w:rPr>
                              <w:t>multi-modal Incoterms</w:t>
                            </w:r>
                            <w:r>
                              <w:rPr>
                                <w:rFonts w:ascii="Corbel" w:hAnsi="Corbel"/>
                                <w:sz w:val="28"/>
                                <w:szCs w:val="28"/>
                              </w:rPr>
                              <w:t>® 2010 rule</w:t>
                            </w:r>
                            <w:r w:rsidR="000C51FF" w:rsidRPr="00D25A4D">
                              <w:rPr>
                                <w:rFonts w:ascii="Corbel" w:hAnsi="Corbel"/>
                                <w:sz w:val="28"/>
                                <w:szCs w:val="28"/>
                              </w:rPr>
                              <w:t xml:space="preserve"> </w:t>
                            </w:r>
                            <w:r>
                              <w:rPr>
                                <w:rFonts w:ascii="Corbel" w:hAnsi="Corbel"/>
                                <w:sz w:val="28"/>
                                <w:szCs w:val="28"/>
                              </w:rPr>
                              <w:t xml:space="preserve">associated with a location or port/airport </w:t>
                            </w:r>
                            <w:r w:rsidR="000C51FF" w:rsidRPr="00D25A4D">
                              <w:rPr>
                                <w:rFonts w:ascii="Corbel" w:hAnsi="Corbel"/>
                                <w:sz w:val="28"/>
                                <w:szCs w:val="28"/>
                              </w:rPr>
                              <w:t>(CPT</w:t>
                            </w:r>
                            <w:r>
                              <w:rPr>
                                <w:rFonts w:ascii="Corbel" w:hAnsi="Corbel"/>
                                <w:sz w:val="28"/>
                                <w:szCs w:val="28"/>
                              </w:rPr>
                              <w:t xml:space="preserve"> foreign ocean port of entry</w:t>
                            </w:r>
                            <w:r w:rsidR="000C51FF" w:rsidRPr="00D25A4D">
                              <w:rPr>
                                <w:rFonts w:ascii="Corbel" w:hAnsi="Corbel"/>
                                <w:sz w:val="28"/>
                                <w:szCs w:val="28"/>
                              </w:rPr>
                              <w:t xml:space="preserve">). </w:t>
                            </w:r>
                          </w:p>
                          <w:p w:rsidR="000C51FF" w:rsidRPr="00D25A4D" w:rsidRDefault="000C51FF" w:rsidP="00D25A4D">
                            <w:pPr>
                              <w:keepLines/>
                              <w:widowControl/>
                              <w:numPr>
                                <w:ilvl w:val="0"/>
                                <w:numId w:val="12"/>
                              </w:numPr>
                              <w:tabs>
                                <w:tab w:val="left" w:pos="2160"/>
                              </w:tabs>
                              <w:rPr>
                                <w:rFonts w:ascii="Arial" w:hAnsi="Arial"/>
                                <w:sz w:val="28"/>
                                <w:szCs w:val="28"/>
                              </w:rPr>
                            </w:pPr>
                            <w:r w:rsidRPr="00D25A4D">
                              <w:rPr>
                                <w:rFonts w:ascii="Corbel" w:hAnsi="Corbel"/>
                                <w:sz w:val="28"/>
                                <w:szCs w:val="28"/>
                              </w:rPr>
                              <w:t>Specify “transport document” rather than ocean bill of lading or air waybill, in case the method of transportation changes</w:t>
                            </w:r>
                            <w:r w:rsidRPr="00D25A4D">
                              <w:rPr>
                                <w:rFonts w:ascii="Arial" w:hAnsi="Arial"/>
                                <w:sz w:val="28"/>
                                <w:szCs w:val="28"/>
                              </w:rPr>
                              <w:t xml:space="preserve">. </w:t>
                            </w:r>
                          </w:p>
                          <w:p w:rsidR="000C51FF" w:rsidRDefault="000C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35" o:spid="_x0000_s1027" type="#_x0000_t188" style="position:absolute;left:0;text-align:left;margin-left:68.7pt;margin-top:151.8pt;width:401.9pt;height:16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oFUwIAAKIEAAAOAAAAZHJzL2Uyb0RvYy54bWysVE1v2zAMvQ/YfxB0X22nSdsYdYoiWYYB&#10;3VagG3amJTnWpq9JSpzu14+SkzbtbsNyEESTeiTfI3N9s9eK7IQP0pqGVmclJcIwy6XZNPTb1/W7&#10;K0pCBMNBWSMa+igCvVm8fXM9uFpMbG8VF54giAn14Brax+jqogisFxrCmXXCoLOzXkNE028K7mFA&#10;dK2KSVleFIP13HnLRAj4dTU66SLjd51g8UvXBRGJaijWFvPp89mms1hcQ73x4HrJDmXAP1ShQRpM&#10;+gS1gghk6+VfUFoyb4Pt4hmzurBdJ5nIPWA3Vfmqm4cenMi9IDnBPdEU/h8s+7y790Tyhk4oMaBR&#10;ottttDkzOZ8lfgYXagx7cPc+dRjcnWU/AzF22YPZiFvv7dAL4FhVleKLFw+SEfApaYdPliM8IHym&#10;at95nQCRBLLPijw+KSL2kTD8OKvKaXWOwjH0TcrL83mVNSugPj53PsQPwmqSLg3ldtsq8R12iTio&#10;YXcXYhaGH9oD/qOipNMKdd6BIhez8jgGJyHIxnPIMeUBDJMfk2ZCrJJ8LZXKht+0S+UJIjd0ebGa&#10;r0dOkLfTMGXI0ND5bDLLVb7whVOIaj2dX64yra8gtIy4OUrqhl6V6TfOclLiveF5riNINd6xZGUO&#10;0iQ1RlXjvt1n7XONSanW8kfUyttxUXCx8dJb/5uSAZekoeHXFrygRH00qPe8mk7TVmVjOrucoOFP&#10;Pe2pBwxDqIZGSsbrMo6buHVebnrMVGU2jE0j2Ml4HKaxqkP5uAh4e7Fpp3aOev5rWfwBAAD//wMA&#10;UEsDBBQABgAIAAAAIQDo73Hc4wAAAAsBAAAPAAAAZHJzL2Rvd25yZXYueG1sTI9BS8NAEIXvgv9h&#10;GcGLtLtNQqoxm1KEUIT20FoVb5vsmASzsyG7beO/dz3p8TEf732TrybTszOOrrMkYTEXwJBqqztq&#10;JBxfytk9MOcVadVbQgnf6GBVXF/lKtP2Qns8H3zDQgm5TElovR8yzl3dolFubgekcPu0o1E+xLHh&#10;elSXUG56HgmRcqM6CgutGvCpxfrrcDISntev79WybDbbdP+xfdvcJeWOEilvb6b1IzCPk/+D4Vc/&#10;qEMRnCp7Iu1YH3K8TAIqIRZxCiwQD8kiAlZJSGMRAS9y/v+H4gcAAP//AwBQSwECLQAUAAYACAAA&#10;ACEAtoM4kv4AAADhAQAAEwAAAAAAAAAAAAAAAAAAAAAAW0NvbnRlbnRfVHlwZXNdLnhtbFBLAQIt&#10;ABQABgAIAAAAIQA4/SH/1gAAAJQBAAALAAAAAAAAAAAAAAAAAC8BAABfcmVscy8ucmVsc1BLAQIt&#10;ABQABgAIAAAAIQC2TNoFUwIAAKIEAAAOAAAAAAAAAAAAAAAAAC4CAABkcnMvZTJvRG9jLnhtbFBL&#10;AQItABQABgAIAAAAIQDo73Hc4wAAAAsBAAAPAAAAAAAAAAAAAAAAAK0EAABkcnMvZG93bnJldi54&#10;bWxQSwUGAAAAAAQABADzAAAAvQUAAAAA&#10;" fillcolor="#c6d9f1" strokecolor="#1f497d">
                <v:textbox>
                  <w:txbxContent>
                    <w:p w:rsidR="000C51FF" w:rsidRPr="00B05EDA" w:rsidRDefault="000C51FF" w:rsidP="00D25A4D">
                      <w:pPr>
                        <w:keepLines/>
                        <w:tabs>
                          <w:tab w:val="left" w:pos="1980"/>
                        </w:tabs>
                        <w:rPr>
                          <w:rFonts w:ascii="Corbel" w:hAnsi="Corbel"/>
                          <w:b/>
                          <w:sz w:val="28"/>
                        </w:rPr>
                      </w:pPr>
                      <w:r w:rsidRPr="00D25A4D">
                        <w:rPr>
                          <w:rFonts w:ascii="Corbel" w:hAnsi="Corbel"/>
                          <w:b/>
                          <w:sz w:val="28"/>
                        </w:rPr>
                        <w:t>TIPS:</w:t>
                      </w:r>
                    </w:p>
                    <w:p w:rsidR="000C51FF" w:rsidRPr="00D25A4D" w:rsidRDefault="00DC6283" w:rsidP="00D25A4D">
                      <w:pPr>
                        <w:keepLines/>
                        <w:widowControl/>
                        <w:numPr>
                          <w:ilvl w:val="0"/>
                          <w:numId w:val="12"/>
                        </w:numPr>
                        <w:tabs>
                          <w:tab w:val="left" w:pos="2160"/>
                        </w:tabs>
                        <w:rPr>
                          <w:rFonts w:ascii="Corbel" w:hAnsi="Corbel"/>
                          <w:sz w:val="28"/>
                          <w:szCs w:val="28"/>
                        </w:rPr>
                      </w:pPr>
                      <w:r>
                        <w:rPr>
                          <w:rFonts w:ascii="Corbel" w:hAnsi="Corbel"/>
                          <w:sz w:val="28"/>
                          <w:szCs w:val="28"/>
                        </w:rPr>
                        <w:t>U</w:t>
                      </w:r>
                      <w:r w:rsidR="000C51FF" w:rsidRPr="00D25A4D">
                        <w:rPr>
                          <w:rFonts w:ascii="Corbel" w:hAnsi="Corbel"/>
                          <w:sz w:val="28"/>
                          <w:szCs w:val="28"/>
                        </w:rPr>
                        <w:t xml:space="preserve">se </w:t>
                      </w:r>
                      <w:r>
                        <w:rPr>
                          <w:rFonts w:ascii="Corbel" w:hAnsi="Corbel"/>
                          <w:sz w:val="28"/>
                          <w:szCs w:val="28"/>
                        </w:rPr>
                        <w:t xml:space="preserve">a </w:t>
                      </w:r>
                      <w:r w:rsidR="000C51FF" w:rsidRPr="00D25A4D">
                        <w:rPr>
                          <w:rFonts w:ascii="Corbel" w:hAnsi="Corbel"/>
                          <w:sz w:val="28"/>
                          <w:szCs w:val="28"/>
                        </w:rPr>
                        <w:t>multi-modal Incoterms</w:t>
                      </w:r>
                      <w:r>
                        <w:rPr>
                          <w:rFonts w:ascii="Corbel" w:hAnsi="Corbel"/>
                          <w:sz w:val="28"/>
                          <w:szCs w:val="28"/>
                        </w:rPr>
                        <w:t>® 2010 rule</w:t>
                      </w:r>
                      <w:r w:rsidR="000C51FF" w:rsidRPr="00D25A4D">
                        <w:rPr>
                          <w:rFonts w:ascii="Corbel" w:hAnsi="Corbel"/>
                          <w:sz w:val="28"/>
                          <w:szCs w:val="28"/>
                        </w:rPr>
                        <w:t xml:space="preserve"> </w:t>
                      </w:r>
                      <w:r>
                        <w:rPr>
                          <w:rFonts w:ascii="Corbel" w:hAnsi="Corbel"/>
                          <w:sz w:val="28"/>
                          <w:szCs w:val="28"/>
                        </w:rPr>
                        <w:t xml:space="preserve">associated with a location or port/airport </w:t>
                      </w:r>
                      <w:r w:rsidR="000C51FF" w:rsidRPr="00D25A4D">
                        <w:rPr>
                          <w:rFonts w:ascii="Corbel" w:hAnsi="Corbel"/>
                          <w:sz w:val="28"/>
                          <w:szCs w:val="28"/>
                        </w:rPr>
                        <w:t>(CPT</w:t>
                      </w:r>
                      <w:r>
                        <w:rPr>
                          <w:rFonts w:ascii="Corbel" w:hAnsi="Corbel"/>
                          <w:sz w:val="28"/>
                          <w:szCs w:val="28"/>
                        </w:rPr>
                        <w:t xml:space="preserve"> foreign ocean port of entry</w:t>
                      </w:r>
                      <w:r w:rsidR="000C51FF" w:rsidRPr="00D25A4D">
                        <w:rPr>
                          <w:rFonts w:ascii="Corbel" w:hAnsi="Corbel"/>
                          <w:sz w:val="28"/>
                          <w:szCs w:val="28"/>
                        </w:rPr>
                        <w:t xml:space="preserve">). </w:t>
                      </w:r>
                    </w:p>
                    <w:p w:rsidR="000C51FF" w:rsidRPr="00D25A4D" w:rsidRDefault="000C51FF" w:rsidP="00D25A4D">
                      <w:pPr>
                        <w:keepLines/>
                        <w:widowControl/>
                        <w:numPr>
                          <w:ilvl w:val="0"/>
                          <w:numId w:val="12"/>
                        </w:numPr>
                        <w:tabs>
                          <w:tab w:val="left" w:pos="2160"/>
                        </w:tabs>
                        <w:rPr>
                          <w:rFonts w:ascii="Arial" w:hAnsi="Arial"/>
                          <w:sz w:val="28"/>
                          <w:szCs w:val="28"/>
                        </w:rPr>
                      </w:pPr>
                      <w:r w:rsidRPr="00D25A4D">
                        <w:rPr>
                          <w:rFonts w:ascii="Corbel" w:hAnsi="Corbel"/>
                          <w:sz w:val="28"/>
                          <w:szCs w:val="28"/>
                        </w:rPr>
                        <w:t>Specify “transport document” rather than ocean bill of lading or air waybill, in case the method of transportation changes</w:t>
                      </w:r>
                      <w:r w:rsidRPr="00D25A4D">
                        <w:rPr>
                          <w:rFonts w:ascii="Arial" w:hAnsi="Arial"/>
                          <w:sz w:val="28"/>
                          <w:szCs w:val="28"/>
                        </w:rPr>
                        <w:t xml:space="preserve">. </w:t>
                      </w:r>
                    </w:p>
                    <w:p w:rsidR="000C51FF" w:rsidRDefault="000C51FF"/>
                  </w:txbxContent>
                </v:textbox>
              </v:shape>
            </w:pict>
          </mc:Fallback>
        </mc:AlternateContent>
      </w:r>
    </w:p>
    <w:sectPr w:rsidR="003C60A4" w:rsidRPr="00DF40A6" w:rsidSect="00691A46">
      <w:headerReference w:type="even" r:id="rId13"/>
      <w:headerReference w:type="default" r:id="rId14"/>
      <w:footerReference w:type="even" r:id="rId15"/>
      <w:footerReference w:type="default" r:id="rId16"/>
      <w:pgSz w:w="12240" w:h="15840"/>
      <w:pgMar w:top="1710" w:right="432" w:bottom="288" w:left="720" w:header="27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E1" w:rsidRDefault="003160E1" w:rsidP="00901F47">
      <w:r>
        <w:separator/>
      </w:r>
    </w:p>
  </w:endnote>
  <w:endnote w:type="continuationSeparator" w:id="0">
    <w:p w:rsidR="003160E1" w:rsidRDefault="003160E1" w:rsidP="0090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topia Std">
    <w:altName w:val="Utopia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topia Std Semibold">
    <w:altName w:val="Utopia Std Semi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F3" w:rsidRPr="0012666C" w:rsidRDefault="001437F3" w:rsidP="001437F3">
    <w:pPr>
      <w:jc w:val="center"/>
      <w:rPr>
        <w:i/>
        <w:sz w:val="18"/>
      </w:rPr>
    </w:pPr>
    <w:r w:rsidRPr="0012666C">
      <w:rPr>
        <w:i/>
        <w:sz w:val="18"/>
      </w:rPr>
      <w:t xml:space="preserve">Publicly Available – No Copyright - </w:t>
    </w:r>
    <w:hyperlink r:id="rId1" w:history="1">
      <w:r w:rsidRPr="0012666C">
        <w:rPr>
          <w:rStyle w:val="Hyperlink"/>
          <w:i/>
          <w:sz w:val="18"/>
        </w:rPr>
        <w:t>www.exportassistance.com</w:t>
      </w:r>
    </w:hyperlink>
  </w:p>
  <w:p w:rsidR="00DF40A6" w:rsidRPr="001437F3" w:rsidRDefault="001437F3" w:rsidP="001437F3">
    <w:pPr>
      <w:jc w:val="center"/>
      <w:rPr>
        <w:i/>
        <w:sz w:val="18"/>
      </w:rPr>
    </w:pPr>
    <w:r w:rsidRPr="0012666C">
      <w:rPr>
        <w:i/>
        <w:sz w:val="18"/>
      </w:rPr>
      <w:t>The template provided is for reference purposes only. Applicable regulatory publications should always be referenced as needed. While every effort is made to ensure that this template is accurate, this template is provided on an as is basis in good faith. The Minnesota District Export Counsel does not warrant the template against error or misinterpretations. The Minnesota District Export Counsel shall not be held liable for any action taken in reliance of the information provided.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F3" w:rsidRPr="0012666C" w:rsidRDefault="001437F3" w:rsidP="001437F3">
    <w:pPr>
      <w:jc w:val="center"/>
      <w:rPr>
        <w:i/>
        <w:sz w:val="18"/>
      </w:rPr>
    </w:pPr>
    <w:r w:rsidRPr="0012666C">
      <w:rPr>
        <w:i/>
        <w:sz w:val="18"/>
      </w:rPr>
      <w:t xml:space="preserve">Publicly Available – No Copyright - </w:t>
    </w:r>
    <w:hyperlink r:id="rId1" w:history="1">
      <w:r w:rsidRPr="0012666C">
        <w:rPr>
          <w:rStyle w:val="Hyperlink"/>
          <w:i/>
          <w:sz w:val="18"/>
        </w:rPr>
        <w:t>www.exportassistance.com</w:t>
      </w:r>
    </w:hyperlink>
  </w:p>
  <w:p w:rsidR="001B3B9A" w:rsidRDefault="001B3B9A" w:rsidP="00E564C8">
    <w:pPr>
      <w:pStyle w:val="Footer"/>
      <w:jc w:val="center"/>
      <w:rPr>
        <w:rFonts w:ascii="Courier" w:hAnsi="Courier"/>
        <w:i/>
        <w:snapToGrid w:val="0"/>
        <w:sz w:val="18"/>
      </w:rPr>
    </w:pPr>
    <w:r w:rsidRPr="001B3B9A">
      <w:rPr>
        <w:rFonts w:ascii="Courier" w:hAnsi="Courier"/>
        <w:i/>
        <w:snapToGrid w:val="0"/>
        <w:sz w:val="18"/>
      </w:rPr>
      <w:t>The information provided is for reference purposes only.  Applicable regulatory publications should always be reference as appropriate.  While every effort is made to ensure that this information is accurate, this information is provided on an as is basis in good faith.  The Minnesota District Export Council (DEC) does not warrant the information against error, omission or misinterpretations.  It is the responsibility of the user to determine compliance with appropriate regulations.  DEC shall not be held liable for any actions taken in reliance of the information provided.  Samples and templates provided require changes to be made to the document to customize the document for the user.</w:t>
    </w:r>
  </w:p>
  <w:p w:rsidR="000C51FF" w:rsidRDefault="009A5D11" w:rsidP="00E564C8">
    <w:pPr>
      <w:pStyle w:val="Footer"/>
      <w:jc w:val="center"/>
    </w:pPr>
    <w:r>
      <w:fldChar w:fldCharType="begin"/>
    </w:r>
    <w:r>
      <w:instrText xml:space="preserve"> PAGE   \* MERGEFORMAT </w:instrText>
    </w:r>
    <w:r>
      <w:fldChar w:fldCharType="separate"/>
    </w:r>
    <w:r w:rsidR="0051704A">
      <w:rPr>
        <w:noProof/>
      </w:rPr>
      <w:t>2</w:t>
    </w:r>
    <w:r>
      <w:rPr>
        <w:noProof/>
      </w:rPr>
      <w:fldChar w:fldCharType="end"/>
    </w:r>
  </w:p>
  <w:p w:rsidR="00DF40A6" w:rsidRDefault="00DF40A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FF" w:rsidRDefault="00CA2C64">
    <w:pPr>
      <w:pStyle w:val="Footer"/>
      <w:framePr w:wrap="around" w:vAnchor="text" w:hAnchor="margin" w:xAlign="right" w:y="1"/>
      <w:rPr>
        <w:rStyle w:val="PageNumber"/>
      </w:rPr>
    </w:pPr>
    <w:r>
      <w:rPr>
        <w:rStyle w:val="PageNumber"/>
      </w:rPr>
      <w:fldChar w:fldCharType="begin"/>
    </w:r>
    <w:r w:rsidR="000C51FF">
      <w:rPr>
        <w:rStyle w:val="PageNumber"/>
      </w:rPr>
      <w:instrText xml:space="preserve">PAGE  </w:instrText>
    </w:r>
    <w:r>
      <w:rPr>
        <w:rStyle w:val="PageNumber"/>
      </w:rPr>
      <w:fldChar w:fldCharType="end"/>
    </w:r>
  </w:p>
  <w:p w:rsidR="000C51FF" w:rsidRDefault="000C51F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FF" w:rsidRDefault="000C51FF">
    <w:pPr>
      <w:pStyle w:val="Footer"/>
      <w:jc w:val="right"/>
    </w:pPr>
  </w:p>
  <w:p w:rsidR="00444D54" w:rsidRPr="0012666C" w:rsidRDefault="00444D54" w:rsidP="00444D54">
    <w:pPr>
      <w:jc w:val="center"/>
      <w:rPr>
        <w:i/>
        <w:sz w:val="18"/>
      </w:rPr>
    </w:pPr>
    <w:r w:rsidRPr="0012666C">
      <w:rPr>
        <w:i/>
        <w:sz w:val="18"/>
      </w:rPr>
      <w:t xml:space="preserve">Publicly Available – No Copyright - </w:t>
    </w:r>
    <w:hyperlink r:id="rId1" w:history="1">
      <w:r w:rsidRPr="0012666C">
        <w:rPr>
          <w:rStyle w:val="Hyperlink"/>
          <w:i/>
          <w:sz w:val="18"/>
        </w:rPr>
        <w:t>www.exportassistance.com</w:t>
      </w:r>
    </w:hyperlink>
  </w:p>
  <w:p w:rsidR="000C51FF" w:rsidRDefault="00444D54" w:rsidP="00444D54">
    <w:pPr>
      <w:jc w:val="center"/>
    </w:pPr>
    <w:r w:rsidRPr="0012666C">
      <w:rPr>
        <w:i/>
        <w:sz w:val="18"/>
      </w:rPr>
      <w:t>The template provided is for reference purposes only. Applicable regulatory publications should always be referenced as needed. While every effort is made to ensure that this template is accurate, this template is provided on an as is basis in good faith. The Minnesota District Export Counsel does not warrant the template against error or misinterpretations. The Minnesota District Export Counsel shall not be held liable for any action taken in reliance of the information provided.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E1" w:rsidRDefault="003160E1" w:rsidP="00901F47">
      <w:r>
        <w:separator/>
      </w:r>
    </w:p>
  </w:footnote>
  <w:footnote w:type="continuationSeparator" w:id="0">
    <w:p w:rsidR="003160E1" w:rsidRDefault="003160E1" w:rsidP="0090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4A" w:rsidRDefault="0003775B" w:rsidP="00BB0A28">
    <w:pPr>
      <w:pStyle w:val="Header"/>
    </w:pPr>
    <w:r>
      <w:rPr>
        <w:noProof/>
      </w:rPr>
      <w:drawing>
        <wp:inline distT="0" distB="0" distL="0" distR="0">
          <wp:extent cx="1210945" cy="2965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0945" cy="296545"/>
                  </a:xfrm>
                  <a:prstGeom prst="rect">
                    <a:avLst/>
                  </a:prstGeom>
                  <a:noFill/>
                  <a:ln w="9525">
                    <a:noFill/>
                    <a:miter lim="800000"/>
                    <a:headEnd/>
                    <a:tailEnd/>
                  </a:ln>
                </pic:spPr>
              </pic:pic>
            </a:graphicData>
          </a:graphic>
        </wp:inline>
      </w:drawing>
    </w:r>
  </w:p>
  <w:p w:rsidR="0007194A" w:rsidRDefault="0007194A" w:rsidP="00BB0A28">
    <w:pPr>
      <w:pStyle w:val="Header"/>
    </w:pPr>
  </w:p>
  <w:p w:rsidR="00BB0A28" w:rsidRDefault="00BB0A28" w:rsidP="00BB0A28">
    <w:pPr>
      <w:pStyle w:val="Header"/>
    </w:pPr>
    <w:r>
      <w:t>Example Formal Quote</w:t>
    </w:r>
    <w:r w:rsidR="0007194A">
      <w:tab/>
    </w:r>
    <w:r w:rsidR="0007194A">
      <w:tab/>
    </w:r>
    <w:r w:rsidR="0007194A">
      <w:tab/>
    </w:r>
    <w:r w:rsidR="001437F3">
      <w:t>Version 1.</w:t>
    </w:r>
    <w:r w:rsidR="00DC6283">
      <w:t>5</w:t>
    </w:r>
  </w:p>
  <w:p w:rsidR="00BB0A28" w:rsidRDefault="00BB0A28" w:rsidP="00BB0A28">
    <w:pPr>
      <w:pStyle w:val="Header"/>
    </w:pPr>
    <w:r>
      <w:t xml:space="preserve">Revision date: </w:t>
    </w:r>
    <w:r w:rsidR="001B3B9A">
      <w:t>August</w:t>
    </w:r>
    <w:r w:rsidR="00DF40A6">
      <w:t xml:space="preserve"> 2012</w:t>
    </w:r>
  </w:p>
  <w:p w:rsidR="00BB0A28" w:rsidRPr="00BB0A28" w:rsidRDefault="00BB0A28" w:rsidP="00BB0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F2" w:rsidRDefault="00E564C8" w:rsidP="00212FF2">
    <w:pPr>
      <w:pStyle w:val="Header"/>
      <w:rPr>
        <w:noProof/>
      </w:rPr>
    </w:pPr>
    <w:r w:rsidRPr="00E564C8">
      <w:rPr>
        <w:noProof/>
      </w:rPr>
      <w:drawing>
        <wp:inline distT="0" distB="0" distL="0" distR="0">
          <wp:extent cx="1093510" cy="550536"/>
          <wp:effectExtent l="19050" t="0" r="0" b="0"/>
          <wp:docPr id="4" name="cc64ff48-292f-44b5-b8a2-ca69b3bc88cc" descr="cid:62FB553A-B5D1-4529-9DD1-18A2B33C9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64ff48-292f-44b5-b8a2-ca69b3bc88cc" descr="cid:62FB553A-B5D1-4529-9DD1-18A2B33C995A"/>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94710" cy="551140"/>
                  </a:xfrm>
                  <a:prstGeom prst="rect">
                    <a:avLst/>
                  </a:prstGeom>
                  <a:noFill/>
                  <a:ln>
                    <a:noFill/>
                  </a:ln>
                </pic:spPr>
              </pic:pic>
            </a:graphicData>
          </a:graphic>
        </wp:inline>
      </w:drawing>
    </w:r>
  </w:p>
  <w:p w:rsidR="001617C2" w:rsidRDefault="00DF40A6" w:rsidP="00E564C8">
    <w:pPr>
      <w:pStyle w:val="Header"/>
      <w:jc w:val="right"/>
    </w:pPr>
    <w:r>
      <w:t>Version 1.</w:t>
    </w:r>
    <w:r w:rsidR="00DC6283">
      <w:t>5</w:t>
    </w:r>
  </w:p>
  <w:p w:rsidR="001617C2" w:rsidRDefault="001617C2" w:rsidP="00E564C8">
    <w:pPr>
      <w:pStyle w:val="Header"/>
      <w:jc w:val="right"/>
    </w:pPr>
    <w:r>
      <w:t xml:space="preserve">Revision date: </w:t>
    </w:r>
    <w:r w:rsidR="00DC6283">
      <w:t>05</w:t>
    </w:r>
    <w:r w:rsidR="00E564C8">
      <w:t>/</w:t>
    </w:r>
    <w:r w:rsidR="00DF40A6">
      <w:t>201</w:t>
    </w:r>
    <w:r w:rsidR="00DC6283">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FF" w:rsidRDefault="00CA2C64">
    <w:pPr>
      <w:pStyle w:val="Header"/>
      <w:framePr w:wrap="around" w:vAnchor="text" w:hAnchor="margin" w:y="1"/>
      <w:rPr>
        <w:rStyle w:val="PageNumber"/>
      </w:rPr>
    </w:pPr>
    <w:r>
      <w:rPr>
        <w:rStyle w:val="PageNumber"/>
      </w:rPr>
      <w:fldChar w:fldCharType="begin"/>
    </w:r>
    <w:r w:rsidR="000C51FF">
      <w:rPr>
        <w:rStyle w:val="PageNumber"/>
      </w:rPr>
      <w:instrText xml:space="preserve">PAGE  </w:instrText>
    </w:r>
    <w:r>
      <w:rPr>
        <w:rStyle w:val="PageNumber"/>
      </w:rPr>
      <w:fldChar w:fldCharType="end"/>
    </w:r>
  </w:p>
  <w:p w:rsidR="000C51FF" w:rsidRDefault="000C51FF">
    <w:pPr>
      <w:pStyle w:val="Heade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94A" w:rsidRDefault="0003775B" w:rsidP="0007194A">
    <w:pPr>
      <w:pStyle w:val="Header"/>
      <w:ind w:firstLine="360"/>
    </w:pPr>
    <w:r>
      <w:rPr>
        <w:noProof/>
      </w:rPr>
      <w:drawing>
        <wp:inline distT="0" distB="0" distL="0" distR="0" wp14:anchorId="0B07CC74" wp14:editId="453B3464">
          <wp:extent cx="1210945" cy="2965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10945" cy="296545"/>
                  </a:xfrm>
                  <a:prstGeom prst="rect">
                    <a:avLst/>
                  </a:prstGeom>
                  <a:noFill/>
                  <a:ln w="9525">
                    <a:noFill/>
                    <a:miter lim="800000"/>
                    <a:headEnd/>
                    <a:tailEnd/>
                  </a:ln>
                </pic:spPr>
              </pic:pic>
            </a:graphicData>
          </a:graphic>
        </wp:inline>
      </w:drawing>
    </w:r>
  </w:p>
  <w:p w:rsidR="0007194A" w:rsidRDefault="0007194A" w:rsidP="0007194A">
    <w:pPr>
      <w:pStyle w:val="Header"/>
      <w:ind w:firstLine="360"/>
    </w:pPr>
  </w:p>
  <w:p w:rsidR="0007194A" w:rsidRDefault="0007194A" w:rsidP="0007194A">
    <w:pPr>
      <w:pStyle w:val="Header"/>
      <w:ind w:firstLine="360"/>
    </w:pPr>
    <w:r>
      <w:t>Ex</w:t>
    </w:r>
    <w:r w:rsidR="00DC6283">
      <w:t>ample Formal Quote</w:t>
    </w:r>
    <w:r w:rsidR="00DC6283">
      <w:tab/>
    </w:r>
    <w:r w:rsidR="00DC6283">
      <w:tab/>
    </w:r>
    <w:r w:rsidR="00DC6283">
      <w:tab/>
      <w:t>Version 1.5</w:t>
    </w:r>
  </w:p>
  <w:p w:rsidR="000C51FF" w:rsidRDefault="0007194A" w:rsidP="0007194A">
    <w:pPr>
      <w:pStyle w:val="Header"/>
      <w:ind w:firstLine="360"/>
    </w:pPr>
    <w:r>
      <w:t xml:space="preserve">Revision date: </w:t>
    </w:r>
    <w:r w:rsidR="00DF40A6">
      <w:t>May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431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8E0AF8"/>
    <w:multiLevelType w:val="singleLevel"/>
    <w:tmpl w:val="12603378"/>
    <w:lvl w:ilvl="0">
      <w:start w:val="8"/>
      <w:numFmt w:val="decimal"/>
      <w:lvlText w:val="%1."/>
      <w:legacy w:legacy="1" w:legacySpace="0" w:legacyIndent="283"/>
      <w:lvlJc w:val="left"/>
      <w:pPr>
        <w:ind w:left="1003" w:hanging="283"/>
      </w:pPr>
    </w:lvl>
  </w:abstractNum>
  <w:abstractNum w:abstractNumId="3">
    <w:nsid w:val="043464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3B6A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47B241D"/>
    <w:multiLevelType w:val="hybridMultilevel"/>
    <w:tmpl w:val="A1385CC2"/>
    <w:lvl w:ilvl="0" w:tplc="BD18D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4F13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61D3068"/>
    <w:multiLevelType w:val="hybridMultilevel"/>
    <w:tmpl w:val="637AB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E11A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8B653D4"/>
    <w:multiLevelType w:val="singleLevel"/>
    <w:tmpl w:val="7638D10E"/>
    <w:lvl w:ilvl="0">
      <w:start w:val="1"/>
      <w:numFmt w:val="decimal"/>
      <w:lvlText w:val="%1."/>
      <w:lvlJc w:val="left"/>
      <w:pPr>
        <w:tabs>
          <w:tab w:val="num" w:pos="720"/>
        </w:tabs>
        <w:ind w:left="720" w:hanging="720"/>
      </w:pPr>
      <w:rPr>
        <w:rFonts w:hint="default"/>
      </w:rPr>
    </w:lvl>
  </w:abstractNum>
  <w:abstractNum w:abstractNumId="10">
    <w:nsid w:val="08B66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CF30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D471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7915CA"/>
    <w:multiLevelType w:val="hybridMultilevel"/>
    <w:tmpl w:val="2ECA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B05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46C2853"/>
    <w:multiLevelType w:val="hybridMultilevel"/>
    <w:tmpl w:val="64B88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B7277"/>
    <w:multiLevelType w:val="hybridMultilevel"/>
    <w:tmpl w:val="17AEF5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CB91638"/>
    <w:multiLevelType w:val="hybridMultilevel"/>
    <w:tmpl w:val="6BC495E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5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18947AF"/>
    <w:multiLevelType w:val="singleLevel"/>
    <w:tmpl w:val="B04E2322"/>
    <w:lvl w:ilvl="0">
      <w:start w:val="1"/>
      <w:numFmt w:val="upperLetter"/>
      <w:lvlText w:val="%1."/>
      <w:lvlJc w:val="left"/>
      <w:pPr>
        <w:tabs>
          <w:tab w:val="num" w:pos="810"/>
        </w:tabs>
        <w:ind w:left="810" w:hanging="360"/>
      </w:pPr>
      <w:rPr>
        <w:rFonts w:hint="default"/>
      </w:rPr>
    </w:lvl>
  </w:abstractNum>
  <w:abstractNum w:abstractNumId="20">
    <w:nsid w:val="21A44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1CB2F15"/>
    <w:multiLevelType w:val="hybridMultilevel"/>
    <w:tmpl w:val="C6A8D01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227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23D2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2DC0AE5"/>
    <w:multiLevelType w:val="hybridMultilevel"/>
    <w:tmpl w:val="63DEB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4358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4714585"/>
    <w:multiLevelType w:val="singleLevel"/>
    <w:tmpl w:val="0409000F"/>
    <w:lvl w:ilvl="0">
      <w:start w:val="5"/>
      <w:numFmt w:val="decimal"/>
      <w:lvlText w:val="%1."/>
      <w:lvlJc w:val="left"/>
      <w:pPr>
        <w:tabs>
          <w:tab w:val="num" w:pos="360"/>
        </w:tabs>
        <w:ind w:left="360" w:hanging="360"/>
      </w:pPr>
      <w:rPr>
        <w:rFonts w:hint="default"/>
      </w:rPr>
    </w:lvl>
  </w:abstractNum>
  <w:abstractNum w:abstractNumId="27">
    <w:nsid w:val="25543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73A0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27871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29926E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29FB31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2C840C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CB54AFE"/>
    <w:multiLevelType w:val="hybridMultilevel"/>
    <w:tmpl w:val="9370B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833EBF"/>
    <w:multiLevelType w:val="hybridMultilevel"/>
    <w:tmpl w:val="FF7266A8"/>
    <w:lvl w:ilvl="0" w:tplc="71C64D46">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2D926F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2DF427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F190A3F"/>
    <w:multiLevelType w:val="hybridMultilevel"/>
    <w:tmpl w:val="9EBAD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F05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0892E4A"/>
    <w:multiLevelType w:val="hybridMultilevel"/>
    <w:tmpl w:val="FF483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127C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42B2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347A5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4B3643D"/>
    <w:multiLevelType w:val="hybridMultilevel"/>
    <w:tmpl w:val="AAAE4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E84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36064159"/>
    <w:multiLevelType w:val="hybridMultilevel"/>
    <w:tmpl w:val="75001892"/>
    <w:lvl w:ilvl="0" w:tplc="6C50D914">
      <w:start w:val="1"/>
      <w:numFmt w:val="decimal"/>
      <w:lvlText w:val="%1)"/>
      <w:lvlJc w:val="left"/>
      <w:pPr>
        <w:tabs>
          <w:tab w:val="num" w:pos="180"/>
        </w:tabs>
        <w:ind w:left="180" w:hanging="63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46">
    <w:nsid w:val="37C70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391061DA"/>
    <w:multiLevelType w:val="hybridMultilevel"/>
    <w:tmpl w:val="BF269B96"/>
    <w:lvl w:ilvl="0" w:tplc="AEB4C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512919"/>
    <w:multiLevelType w:val="hybridMultilevel"/>
    <w:tmpl w:val="E62EF6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BA6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3D064E1A"/>
    <w:multiLevelType w:val="hybridMultilevel"/>
    <w:tmpl w:val="ED068A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E5204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4017755F"/>
    <w:multiLevelType w:val="hybridMultilevel"/>
    <w:tmpl w:val="A8543CFC"/>
    <w:lvl w:ilvl="0" w:tplc="FE049D98">
      <w:start w:val="1"/>
      <w:numFmt w:val="decimal"/>
      <w:lvlText w:val="%1."/>
      <w:lvlJc w:val="left"/>
      <w:pPr>
        <w:tabs>
          <w:tab w:val="num" w:pos="360"/>
        </w:tabs>
        <w:ind w:left="360" w:hanging="360"/>
      </w:pPr>
      <w:rPr>
        <w:rFonts w:ascii="Utopia Std" w:eastAsia="Times New Roman" w:hAnsi="Utopia St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837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43EB3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47AD0BF1"/>
    <w:multiLevelType w:val="hybridMultilevel"/>
    <w:tmpl w:val="8C426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5E423E"/>
    <w:multiLevelType w:val="hybridMultilevel"/>
    <w:tmpl w:val="241A6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A30282"/>
    <w:multiLevelType w:val="hybridMultilevel"/>
    <w:tmpl w:val="EAAC6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176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4E0C6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4E6117D3"/>
    <w:multiLevelType w:val="singleLevel"/>
    <w:tmpl w:val="82E05F6C"/>
    <w:lvl w:ilvl="0">
      <w:start w:val="6"/>
      <w:numFmt w:val="decimal"/>
      <w:lvlText w:val="%1."/>
      <w:legacy w:legacy="1" w:legacySpace="0" w:legacyIndent="283"/>
      <w:lvlJc w:val="left"/>
      <w:pPr>
        <w:ind w:left="1003" w:hanging="283"/>
      </w:pPr>
    </w:lvl>
  </w:abstractNum>
  <w:abstractNum w:abstractNumId="61">
    <w:nsid w:val="514768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1AB477C"/>
    <w:multiLevelType w:val="hybridMultilevel"/>
    <w:tmpl w:val="5A04C7A8"/>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
    <w:nsid w:val="52845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53024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54CC5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551B2363"/>
    <w:multiLevelType w:val="singleLevel"/>
    <w:tmpl w:val="0407000F"/>
    <w:lvl w:ilvl="0">
      <w:start w:val="24"/>
      <w:numFmt w:val="decimal"/>
      <w:lvlText w:val="%1."/>
      <w:lvlJc w:val="left"/>
      <w:pPr>
        <w:tabs>
          <w:tab w:val="num" w:pos="360"/>
        </w:tabs>
        <w:ind w:left="360" w:hanging="360"/>
      </w:pPr>
      <w:rPr>
        <w:rFonts w:hint="default"/>
      </w:rPr>
    </w:lvl>
  </w:abstractNum>
  <w:abstractNum w:abstractNumId="67">
    <w:nsid w:val="55CF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56123B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57051AAC"/>
    <w:multiLevelType w:val="hybridMultilevel"/>
    <w:tmpl w:val="B9FA2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5E0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57870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597E1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599B5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5B9E00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5BB63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5C242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5E6636BA"/>
    <w:multiLevelType w:val="hybridMultilevel"/>
    <w:tmpl w:val="847AE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075E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617E6B96"/>
    <w:multiLevelType w:val="hybridMultilevel"/>
    <w:tmpl w:val="6F36E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4EE4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65606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6599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685F525B"/>
    <w:multiLevelType w:val="singleLevel"/>
    <w:tmpl w:val="7F160EB6"/>
    <w:lvl w:ilvl="0">
      <w:start w:val="4"/>
      <w:numFmt w:val="decimal"/>
      <w:lvlText w:val="%1."/>
      <w:legacy w:legacy="1" w:legacySpace="0" w:legacyIndent="283"/>
      <w:lvlJc w:val="left"/>
      <w:pPr>
        <w:ind w:left="1003" w:hanging="283"/>
      </w:pPr>
    </w:lvl>
  </w:abstractNum>
  <w:abstractNum w:abstractNumId="84">
    <w:nsid w:val="69372023"/>
    <w:multiLevelType w:val="singleLevel"/>
    <w:tmpl w:val="0409000F"/>
    <w:lvl w:ilvl="0">
      <w:start w:val="1"/>
      <w:numFmt w:val="decimal"/>
      <w:lvlText w:val="%1."/>
      <w:lvlJc w:val="left"/>
      <w:pPr>
        <w:tabs>
          <w:tab w:val="num" w:pos="360"/>
        </w:tabs>
        <w:ind w:left="360" w:hanging="360"/>
      </w:pPr>
      <w:rPr>
        <w:rFonts w:hint="default"/>
      </w:rPr>
    </w:lvl>
  </w:abstractNum>
  <w:abstractNum w:abstractNumId="85">
    <w:nsid w:val="6ABA3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6B3C2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6BB7176C"/>
    <w:multiLevelType w:val="singleLevel"/>
    <w:tmpl w:val="857C5DCC"/>
    <w:lvl w:ilvl="0">
      <w:start w:val="1"/>
      <w:numFmt w:val="decimal"/>
      <w:lvlText w:val="%1."/>
      <w:lvlJc w:val="left"/>
      <w:pPr>
        <w:tabs>
          <w:tab w:val="num" w:pos="1170"/>
        </w:tabs>
        <w:ind w:left="1170" w:hanging="360"/>
      </w:pPr>
      <w:rPr>
        <w:rFonts w:hint="default"/>
      </w:rPr>
    </w:lvl>
  </w:abstractNum>
  <w:abstractNum w:abstractNumId="88">
    <w:nsid w:val="6C873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6FA73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nsid w:val="70943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70FF2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71EC2FBA"/>
    <w:multiLevelType w:val="singleLevel"/>
    <w:tmpl w:val="694ABFE2"/>
    <w:lvl w:ilvl="0">
      <w:start w:val="1"/>
      <w:numFmt w:val="decimal"/>
      <w:lvlText w:val="%1."/>
      <w:legacy w:legacy="1" w:legacySpace="0" w:legacyIndent="283"/>
      <w:lvlJc w:val="left"/>
      <w:pPr>
        <w:ind w:left="1003" w:hanging="283"/>
      </w:pPr>
    </w:lvl>
  </w:abstractNum>
  <w:abstractNum w:abstractNumId="93">
    <w:nsid w:val="74C6170A"/>
    <w:multiLevelType w:val="hybridMultilevel"/>
    <w:tmpl w:val="1B5C0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4D26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76EA2F21"/>
    <w:multiLevelType w:val="singleLevel"/>
    <w:tmpl w:val="75D84248"/>
    <w:lvl w:ilvl="0">
      <w:start w:val="11"/>
      <w:numFmt w:val="decimal"/>
      <w:lvlText w:val="%1."/>
      <w:legacy w:legacy="1" w:legacySpace="0" w:legacyIndent="283"/>
      <w:lvlJc w:val="left"/>
      <w:pPr>
        <w:ind w:left="913" w:hanging="283"/>
      </w:pPr>
    </w:lvl>
  </w:abstractNum>
  <w:abstractNum w:abstractNumId="96">
    <w:nsid w:val="782742CE"/>
    <w:multiLevelType w:val="hybridMultilevel"/>
    <w:tmpl w:val="1B76C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FB0AC0"/>
    <w:multiLevelType w:val="hybridMultilevel"/>
    <w:tmpl w:val="31780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C6E6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nsid w:val="7D0874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nsid w:val="7E420581"/>
    <w:multiLevelType w:val="hybridMultilevel"/>
    <w:tmpl w:val="BC8E0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E4E3EC9"/>
    <w:multiLevelType w:val="hybridMultilevel"/>
    <w:tmpl w:val="B6823F7E"/>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4"/>
  </w:num>
  <w:num w:numId="2">
    <w:abstractNumId w:val="45"/>
  </w:num>
  <w:num w:numId="3">
    <w:abstractNumId w:val="92"/>
  </w:num>
  <w:num w:numId="4">
    <w:abstractNumId w:val="92"/>
    <w:lvlOverride w:ilvl="0">
      <w:lvl w:ilvl="0">
        <w:start w:val="1"/>
        <w:numFmt w:val="decimal"/>
        <w:lvlText w:val="%1."/>
        <w:legacy w:legacy="1" w:legacySpace="0" w:legacyIndent="283"/>
        <w:lvlJc w:val="left"/>
        <w:pPr>
          <w:ind w:left="1003" w:hanging="283"/>
        </w:pPr>
      </w:lvl>
    </w:lvlOverride>
  </w:num>
  <w:num w:numId="5">
    <w:abstractNumId w:val="92"/>
    <w:lvlOverride w:ilvl="0">
      <w:lvl w:ilvl="0">
        <w:start w:val="1"/>
        <w:numFmt w:val="decimal"/>
        <w:lvlText w:val="%1."/>
        <w:legacy w:legacy="1" w:legacySpace="0" w:legacyIndent="283"/>
        <w:lvlJc w:val="left"/>
        <w:pPr>
          <w:ind w:left="1003" w:hanging="283"/>
        </w:pPr>
      </w:lvl>
    </w:lvlOverride>
  </w:num>
  <w:num w:numId="6">
    <w:abstractNumId w:val="83"/>
  </w:num>
  <w:num w:numId="7">
    <w:abstractNumId w:val="83"/>
    <w:lvlOverride w:ilvl="0">
      <w:lvl w:ilvl="0">
        <w:start w:val="1"/>
        <w:numFmt w:val="decimal"/>
        <w:lvlText w:val="%1."/>
        <w:legacy w:legacy="1" w:legacySpace="432" w:legacyIndent="283"/>
        <w:lvlJc w:val="left"/>
        <w:pPr>
          <w:ind w:left="1003" w:hanging="283"/>
        </w:pPr>
      </w:lvl>
    </w:lvlOverride>
  </w:num>
  <w:num w:numId="8">
    <w:abstractNumId w:val="60"/>
  </w:num>
  <w:num w:numId="9">
    <w:abstractNumId w:val="2"/>
  </w:num>
  <w:num w:numId="10">
    <w:abstractNumId w:val="95"/>
  </w:num>
  <w:num w:numId="11">
    <w:abstractNumId w:val="95"/>
    <w:lvlOverride w:ilvl="0">
      <w:lvl w:ilvl="0">
        <w:start w:val="8"/>
        <w:numFmt w:val="decimal"/>
        <w:lvlText w:val="%1."/>
        <w:legacy w:legacy="1" w:legacySpace="0" w:legacyIndent="283"/>
        <w:lvlJc w:val="left"/>
        <w:pPr>
          <w:ind w:left="913" w:hanging="283"/>
        </w:p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57"/>
  </w:num>
  <w:num w:numId="14">
    <w:abstractNumId w:val="93"/>
  </w:num>
  <w:num w:numId="15">
    <w:abstractNumId w:val="21"/>
  </w:num>
  <w:num w:numId="16">
    <w:abstractNumId w:val="66"/>
  </w:num>
  <w:num w:numId="17">
    <w:abstractNumId w:val="9"/>
  </w:num>
  <w:num w:numId="18">
    <w:abstractNumId w:val="84"/>
  </w:num>
  <w:num w:numId="19">
    <w:abstractNumId w:val="26"/>
  </w:num>
  <w:num w:numId="20">
    <w:abstractNumId w:val="19"/>
  </w:num>
  <w:num w:numId="21">
    <w:abstractNumId w:val="87"/>
  </w:num>
  <w:num w:numId="22">
    <w:abstractNumId w:val="36"/>
  </w:num>
  <w:num w:numId="23">
    <w:abstractNumId w:val="71"/>
  </w:num>
  <w:num w:numId="24">
    <w:abstractNumId w:val="20"/>
  </w:num>
  <w:num w:numId="25">
    <w:abstractNumId w:val="10"/>
  </w:num>
  <w:num w:numId="26">
    <w:abstractNumId w:val="3"/>
  </w:num>
  <w:num w:numId="27">
    <w:abstractNumId w:val="32"/>
  </w:num>
  <w:num w:numId="28">
    <w:abstractNumId w:val="31"/>
  </w:num>
  <w:num w:numId="29">
    <w:abstractNumId w:val="6"/>
  </w:num>
  <w:num w:numId="30">
    <w:abstractNumId w:val="74"/>
  </w:num>
  <w:num w:numId="31">
    <w:abstractNumId w:val="86"/>
  </w:num>
  <w:num w:numId="32">
    <w:abstractNumId w:val="58"/>
  </w:num>
  <w:num w:numId="33">
    <w:abstractNumId w:val="72"/>
  </w:num>
  <w:num w:numId="34">
    <w:abstractNumId w:val="51"/>
  </w:num>
  <w:num w:numId="35">
    <w:abstractNumId w:val="28"/>
  </w:num>
  <w:num w:numId="36">
    <w:abstractNumId w:val="80"/>
  </w:num>
  <w:num w:numId="37">
    <w:abstractNumId w:val="90"/>
  </w:num>
  <w:num w:numId="38">
    <w:abstractNumId w:val="64"/>
  </w:num>
  <w:num w:numId="39">
    <w:abstractNumId w:val="42"/>
  </w:num>
  <w:num w:numId="40">
    <w:abstractNumId w:val="53"/>
  </w:num>
  <w:num w:numId="41">
    <w:abstractNumId w:val="89"/>
  </w:num>
  <w:num w:numId="42">
    <w:abstractNumId w:val="41"/>
  </w:num>
  <w:num w:numId="43">
    <w:abstractNumId w:val="44"/>
  </w:num>
  <w:num w:numId="44">
    <w:abstractNumId w:val="91"/>
  </w:num>
  <w:num w:numId="45">
    <w:abstractNumId w:val="30"/>
  </w:num>
  <w:num w:numId="46">
    <w:abstractNumId w:val="40"/>
  </w:num>
  <w:num w:numId="47">
    <w:abstractNumId w:val="63"/>
  </w:num>
  <w:num w:numId="48">
    <w:abstractNumId w:val="76"/>
  </w:num>
  <w:num w:numId="49">
    <w:abstractNumId w:val="61"/>
  </w:num>
  <w:num w:numId="50">
    <w:abstractNumId w:val="99"/>
  </w:num>
  <w:num w:numId="51">
    <w:abstractNumId w:val="35"/>
  </w:num>
  <w:num w:numId="52">
    <w:abstractNumId w:val="29"/>
  </w:num>
  <w:num w:numId="53">
    <w:abstractNumId w:val="11"/>
  </w:num>
  <w:num w:numId="54">
    <w:abstractNumId w:val="12"/>
  </w:num>
  <w:num w:numId="55">
    <w:abstractNumId w:val="25"/>
  </w:num>
  <w:num w:numId="56">
    <w:abstractNumId w:val="8"/>
  </w:num>
  <w:num w:numId="57">
    <w:abstractNumId w:val="23"/>
  </w:num>
  <w:num w:numId="58">
    <w:abstractNumId w:val="46"/>
  </w:num>
  <w:num w:numId="59">
    <w:abstractNumId w:val="14"/>
  </w:num>
  <w:num w:numId="60">
    <w:abstractNumId w:val="59"/>
  </w:num>
  <w:num w:numId="61">
    <w:abstractNumId w:val="4"/>
  </w:num>
  <w:num w:numId="62">
    <w:abstractNumId w:val="38"/>
  </w:num>
  <w:num w:numId="63">
    <w:abstractNumId w:val="70"/>
  </w:num>
  <w:num w:numId="64">
    <w:abstractNumId w:val="75"/>
  </w:num>
  <w:num w:numId="65">
    <w:abstractNumId w:val="18"/>
  </w:num>
  <w:num w:numId="66">
    <w:abstractNumId w:val="27"/>
  </w:num>
  <w:num w:numId="67">
    <w:abstractNumId w:val="82"/>
  </w:num>
  <w:num w:numId="68">
    <w:abstractNumId w:val="22"/>
  </w:num>
  <w:num w:numId="69">
    <w:abstractNumId w:val="81"/>
  </w:num>
  <w:num w:numId="70">
    <w:abstractNumId w:val="73"/>
  </w:num>
  <w:num w:numId="71">
    <w:abstractNumId w:val="1"/>
  </w:num>
  <w:num w:numId="72">
    <w:abstractNumId w:val="85"/>
  </w:num>
  <w:num w:numId="73">
    <w:abstractNumId w:val="98"/>
  </w:num>
  <w:num w:numId="74">
    <w:abstractNumId w:val="94"/>
  </w:num>
  <w:num w:numId="75">
    <w:abstractNumId w:val="54"/>
  </w:num>
  <w:num w:numId="76">
    <w:abstractNumId w:val="88"/>
  </w:num>
  <w:num w:numId="77">
    <w:abstractNumId w:val="67"/>
  </w:num>
  <w:num w:numId="78">
    <w:abstractNumId w:val="68"/>
  </w:num>
  <w:num w:numId="79">
    <w:abstractNumId w:val="65"/>
  </w:num>
  <w:num w:numId="80">
    <w:abstractNumId w:val="49"/>
  </w:num>
  <w:num w:numId="81">
    <w:abstractNumId w:val="78"/>
  </w:num>
  <w:num w:numId="82">
    <w:abstractNumId w:val="48"/>
  </w:num>
  <w:num w:numId="83">
    <w:abstractNumId w:val="52"/>
  </w:num>
  <w:num w:numId="84">
    <w:abstractNumId w:val="37"/>
  </w:num>
  <w:num w:numId="85">
    <w:abstractNumId w:val="39"/>
  </w:num>
  <w:num w:numId="86">
    <w:abstractNumId w:val="7"/>
  </w:num>
  <w:num w:numId="87">
    <w:abstractNumId w:val="24"/>
  </w:num>
  <w:num w:numId="88">
    <w:abstractNumId w:val="96"/>
  </w:num>
  <w:num w:numId="89">
    <w:abstractNumId w:val="55"/>
  </w:num>
  <w:num w:numId="90">
    <w:abstractNumId w:val="100"/>
  </w:num>
  <w:num w:numId="91">
    <w:abstractNumId w:val="97"/>
  </w:num>
  <w:num w:numId="92">
    <w:abstractNumId w:val="33"/>
  </w:num>
  <w:num w:numId="93">
    <w:abstractNumId w:val="79"/>
  </w:num>
  <w:num w:numId="94">
    <w:abstractNumId w:val="43"/>
  </w:num>
  <w:num w:numId="95">
    <w:abstractNumId w:val="69"/>
  </w:num>
  <w:num w:numId="96">
    <w:abstractNumId w:val="101"/>
  </w:num>
  <w:num w:numId="97">
    <w:abstractNumId w:val="15"/>
  </w:num>
  <w:num w:numId="98">
    <w:abstractNumId w:val="77"/>
  </w:num>
  <w:num w:numId="99">
    <w:abstractNumId w:val="50"/>
  </w:num>
  <w:num w:numId="100">
    <w:abstractNumId w:val="56"/>
  </w:num>
  <w:num w:numId="101">
    <w:abstractNumId w:val="13"/>
  </w:num>
  <w:num w:numId="102">
    <w:abstractNumId w:val="62"/>
  </w:num>
  <w:num w:numId="103">
    <w:abstractNumId w:val="17"/>
  </w:num>
  <w:num w:numId="104">
    <w:abstractNumId w:val="47"/>
  </w:num>
  <w:num w:numId="105">
    <w:abstractNumId w:val="16"/>
  </w:num>
  <w:num w:numId="106">
    <w:abstractNumId w:val="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4097">
      <o:colormru v:ext="edit" colors="#2842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8B"/>
    <w:rsid w:val="00003B7F"/>
    <w:rsid w:val="00012482"/>
    <w:rsid w:val="00021FAB"/>
    <w:rsid w:val="000221DB"/>
    <w:rsid w:val="00024AA2"/>
    <w:rsid w:val="00027F2A"/>
    <w:rsid w:val="0003775B"/>
    <w:rsid w:val="000407D7"/>
    <w:rsid w:val="00052628"/>
    <w:rsid w:val="00067B16"/>
    <w:rsid w:val="0007194A"/>
    <w:rsid w:val="0007634C"/>
    <w:rsid w:val="00080E63"/>
    <w:rsid w:val="00096AFC"/>
    <w:rsid w:val="000A005D"/>
    <w:rsid w:val="000A0078"/>
    <w:rsid w:val="000A2959"/>
    <w:rsid w:val="000A6950"/>
    <w:rsid w:val="000B01B5"/>
    <w:rsid w:val="000B45D2"/>
    <w:rsid w:val="000B64BB"/>
    <w:rsid w:val="000C0747"/>
    <w:rsid w:val="000C22DF"/>
    <w:rsid w:val="000C4358"/>
    <w:rsid w:val="000C51FF"/>
    <w:rsid w:val="000C6B4E"/>
    <w:rsid w:val="000C7423"/>
    <w:rsid w:val="000D0120"/>
    <w:rsid w:val="000D5853"/>
    <w:rsid w:val="000E0450"/>
    <w:rsid w:val="000F0A61"/>
    <w:rsid w:val="001125FE"/>
    <w:rsid w:val="00115F1E"/>
    <w:rsid w:val="0011609F"/>
    <w:rsid w:val="001166D6"/>
    <w:rsid w:val="001166F5"/>
    <w:rsid w:val="001264D5"/>
    <w:rsid w:val="001437F3"/>
    <w:rsid w:val="001600CB"/>
    <w:rsid w:val="001617C2"/>
    <w:rsid w:val="001710AD"/>
    <w:rsid w:val="00171F15"/>
    <w:rsid w:val="00174D62"/>
    <w:rsid w:val="00193E07"/>
    <w:rsid w:val="001A23FA"/>
    <w:rsid w:val="001A3192"/>
    <w:rsid w:val="001B3B9A"/>
    <w:rsid w:val="001B4278"/>
    <w:rsid w:val="001B4AFA"/>
    <w:rsid w:val="001B7AC1"/>
    <w:rsid w:val="001C04B9"/>
    <w:rsid w:val="001C43B9"/>
    <w:rsid w:val="001C7E1F"/>
    <w:rsid w:val="001D427D"/>
    <w:rsid w:val="001F7B39"/>
    <w:rsid w:val="00206126"/>
    <w:rsid w:val="00206D94"/>
    <w:rsid w:val="00212FF2"/>
    <w:rsid w:val="0022102A"/>
    <w:rsid w:val="00225A49"/>
    <w:rsid w:val="0023520D"/>
    <w:rsid w:val="00245FE8"/>
    <w:rsid w:val="0026370F"/>
    <w:rsid w:val="0027421D"/>
    <w:rsid w:val="00276DFE"/>
    <w:rsid w:val="00283BC3"/>
    <w:rsid w:val="00284DFA"/>
    <w:rsid w:val="00290A5B"/>
    <w:rsid w:val="002974CB"/>
    <w:rsid w:val="002A4BBC"/>
    <w:rsid w:val="002C0553"/>
    <w:rsid w:val="002C63B1"/>
    <w:rsid w:val="002D0511"/>
    <w:rsid w:val="002D3FEA"/>
    <w:rsid w:val="002D6DCB"/>
    <w:rsid w:val="002D7EBA"/>
    <w:rsid w:val="002E0EF4"/>
    <w:rsid w:val="002E47D9"/>
    <w:rsid w:val="002F195C"/>
    <w:rsid w:val="002F68B5"/>
    <w:rsid w:val="003160E1"/>
    <w:rsid w:val="00321738"/>
    <w:rsid w:val="00324FAB"/>
    <w:rsid w:val="00327B10"/>
    <w:rsid w:val="00332826"/>
    <w:rsid w:val="00333EA9"/>
    <w:rsid w:val="0033423F"/>
    <w:rsid w:val="00335AE7"/>
    <w:rsid w:val="00336BF2"/>
    <w:rsid w:val="003720E7"/>
    <w:rsid w:val="0037309F"/>
    <w:rsid w:val="003767C5"/>
    <w:rsid w:val="003819B7"/>
    <w:rsid w:val="00381ADA"/>
    <w:rsid w:val="00395194"/>
    <w:rsid w:val="003966DC"/>
    <w:rsid w:val="003A3CAC"/>
    <w:rsid w:val="003A5482"/>
    <w:rsid w:val="003A5CCF"/>
    <w:rsid w:val="003A6F46"/>
    <w:rsid w:val="003A7A0F"/>
    <w:rsid w:val="003B1164"/>
    <w:rsid w:val="003B27AC"/>
    <w:rsid w:val="003B742F"/>
    <w:rsid w:val="003C60A4"/>
    <w:rsid w:val="003D134C"/>
    <w:rsid w:val="003D7E23"/>
    <w:rsid w:val="003E16C7"/>
    <w:rsid w:val="003E2070"/>
    <w:rsid w:val="003E296C"/>
    <w:rsid w:val="003E565D"/>
    <w:rsid w:val="003F0AF3"/>
    <w:rsid w:val="003F5734"/>
    <w:rsid w:val="00402CA6"/>
    <w:rsid w:val="00402FF6"/>
    <w:rsid w:val="0040487B"/>
    <w:rsid w:val="00405D27"/>
    <w:rsid w:val="004073B8"/>
    <w:rsid w:val="00427A41"/>
    <w:rsid w:val="00431E75"/>
    <w:rsid w:val="004329B8"/>
    <w:rsid w:val="00436FE3"/>
    <w:rsid w:val="00442DDE"/>
    <w:rsid w:val="00443620"/>
    <w:rsid w:val="00444D54"/>
    <w:rsid w:val="004504F2"/>
    <w:rsid w:val="00452320"/>
    <w:rsid w:val="00456597"/>
    <w:rsid w:val="00457BCE"/>
    <w:rsid w:val="00474334"/>
    <w:rsid w:val="004803B4"/>
    <w:rsid w:val="00485DFE"/>
    <w:rsid w:val="004934D2"/>
    <w:rsid w:val="004A1517"/>
    <w:rsid w:val="004B0373"/>
    <w:rsid w:val="004C4679"/>
    <w:rsid w:val="004F2324"/>
    <w:rsid w:val="00501AEE"/>
    <w:rsid w:val="00505805"/>
    <w:rsid w:val="00506358"/>
    <w:rsid w:val="00512CC7"/>
    <w:rsid w:val="0051704A"/>
    <w:rsid w:val="0052158D"/>
    <w:rsid w:val="005258AA"/>
    <w:rsid w:val="00534C81"/>
    <w:rsid w:val="00537A09"/>
    <w:rsid w:val="005444CF"/>
    <w:rsid w:val="0054612A"/>
    <w:rsid w:val="00546FE2"/>
    <w:rsid w:val="00563E42"/>
    <w:rsid w:val="00564308"/>
    <w:rsid w:val="00577D37"/>
    <w:rsid w:val="00584C4E"/>
    <w:rsid w:val="0059482F"/>
    <w:rsid w:val="00596261"/>
    <w:rsid w:val="005A294D"/>
    <w:rsid w:val="005B4123"/>
    <w:rsid w:val="005B5C68"/>
    <w:rsid w:val="005F2926"/>
    <w:rsid w:val="00604E46"/>
    <w:rsid w:val="006204E2"/>
    <w:rsid w:val="00644712"/>
    <w:rsid w:val="00644E85"/>
    <w:rsid w:val="00650ACD"/>
    <w:rsid w:val="00652D8F"/>
    <w:rsid w:val="00653831"/>
    <w:rsid w:val="00654448"/>
    <w:rsid w:val="0065679E"/>
    <w:rsid w:val="006605CA"/>
    <w:rsid w:val="00670133"/>
    <w:rsid w:val="006713AA"/>
    <w:rsid w:val="00683FD4"/>
    <w:rsid w:val="00686C8C"/>
    <w:rsid w:val="006911C8"/>
    <w:rsid w:val="00691A46"/>
    <w:rsid w:val="006A6CFA"/>
    <w:rsid w:val="006B14A4"/>
    <w:rsid w:val="006C1618"/>
    <w:rsid w:val="006C177C"/>
    <w:rsid w:val="006C37E4"/>
    <w:rsid w:val="006C7C14"/>
    <w:rsid w:val="006D1319"/>
    <w:rsid w:val="006D16A0"/>
    <w:rsid w:val="006D29B0"/>
    <w:rsid w:val="006F1DEC"/>
    <w:rsid w:val="00702CBD"/>
    <w:rsid w:val="00704B3B"/>
    <w:rsid w:val="0072337F"/>
    <w:rsid w:val="00725C9F"/>
    <w:rsid w:val="00727B94"/>
    <w:rsid w:val="00732614"/>
    <w:rsid w:val="00734B8A"/>
    <w:rsid w:val="00735BAD"/>
    <w:rsid w:val="007607C1"/>
    <w:rsid w:val="007655ED"/>
    <w:rsid w:val="00772495"/>
    <w:rsid w:val="00780045"/>
    <w:rsid w:val="00782E88"/>
    <w:rsid w:val="00790063"/>
    <w:rsid w:val="00793C38"/>
    <w:rsid w:val="00795F93"/>
    <w:rsid w:val="00797D79"/>
    <w:rsid w:val="007B274A"/>
    <w:rsid w:val="007C6AC2"/>
    <w:rsid w:val="007D7113"/>
    <w:rsid w:val="007F3000"/>
    <w:rsid w:val="007F36D9"/>
    <w:rsid w:val="0080043D"/>
    <w:rsid w:val="00822462"/>
    <w:rsid w:val="00823C38"/>
    <w:rsid w:val="0084444C"/>
    <w:rsid w:val="00866025"/>
    <w:rsid w:val="00873CA1"/>
    <w:rsid w:val="00881B80"/>
    <w:rsid w:val="008828F9"/>
    <w:rsid w:val="00886F3F"/>
    <w:rsid w:val="008A4DD3"/>
    <w:rsid w:val="008B3108"/>
    <w:rsid w:val="008C14F4"/>
    <w:rsid w:val="008C3AC0"/>
    <w:rsid w:val="008D2E98"/>
    <w:rsid w:val="008D4125"/>
    <w:rsid w:val="008D73E8"/>
    <w:rsid w:val="008F473F"/>
    <w:rsid w:val="008F4F16"/>
    <w:rsid w:val="00901F47"/>
    <w:rsid w:val="00915CA5"/>
    <w:rsid w:val="00925044"/>
    <w:rsid w:val="00937D8C"/>
    <w:rsid w:val="0097060A"/>
    <w:rsid w:val="00973635"/>
    <w:rsid w:val="00973A7F"/>
    <w:rsid w:val="009801C8"/>
    <w:rsid w:val="00983541"/>
    <w:rsid w:val="00985220"/>
    <w:rsid w:val="0099027B"/>
    <w:rsid w:val="00994A3B"/>
    <w:rsid w:val="009A3148"/>
    <w:rsid w:val="009A5D11"/>
    <w:rsid w:val="009B526E"/>
    <w:rsid w:val="009C4CD9"/>
    <w:rsid w:val="009F3FE5"/>
    <w:rsid w:val="009F4235"/>
    <w:rsid w:val="00A044EC"/>
    <w:rsid w:val="00A14A54"/>
    <w:rsid w:val="00A264CC"/>
    <w:rsid w:val="00A37CEB"/>
    <w:rsid w:val="00A432C2"/>
    <w:rsid w:val="00A44B07"/>
    <w:rsid w:val="00A51795"/>
    <w:rsid w:val="00A5458B"/>
    <w:rsid w:val="00A55388"/>
    <w:rsid w:val="00A6439E"/>
    <w:rsid w:val="00A7410C"/>
    <w:rsid w:val="00A843F9"/>
    <w:rsid w:val="00A90EB5"/>
    <w:rsid w:val="00AA4AB0"/>
    <w:rsid w:val="00AB18FC"/>
    <w:rsid w:val="00AB1FEE"/>
    <w:rsid w:val="00AB29C7"/>
    <w:rsid w:val="00AC3049"/>
    <w:rsid w:val="00AE647E"/>
    <w:rsid w:val="00AE7F36"/>
    <w:rsid w:val="00AF32A2"/>
    <w:rsid w:val="00B05EDA"/>
    <w:rsid w:val="00B23D31"/>
    <w:rsid w:val="00B24B48"/>
    <w:rsid w:val="00B25D6A"/>
    <w:rsid w:val="00B260E5"/>
    <w:rsid w:val="00B331DD"/>
    <w:rsid w:val="00B374E9"/>
    <w:rsid w:val="00B428FA"/>
    <w:rsid w:val="00B57FB0"/>
    <w:rsid w:val="00B80400"/>
    <w:rsid w:val="00B8724E"/>
    <w:rsid w:val="00B928D4"/>
    <w:rsid w:val="00BA1A7B"/>
    <w:rsid w:val="00BA52E7"/>
    <w:rsid w:val="00BB0A28"/>
    <w:rsid w:val="00BB0AD5"/>
    <w:rsid w:val="00BB2FCB"/>
    <w:rsid w:val="00BC0E0A"/>
    <w:rsid w:val="00BC2C05"/>
    <w:rsid w:val="00BD1D47"/>
    <w:rsid w:val="00BD24BB"/>
    <w:rsid w:val="00BD2BA8"/>
    <w:rsid w:val="00BD3B3F"/>
    <w:rsid w:val="00BE03ED"/>
    <w:rsid w:val="00BE04C9"/>
    <w:rsid w:val="00BE42AF"/>
    <w:rsid w:val="00BE72E4"/>
    <w:rsid w:val="00BF51EB"/>
    <w:rsid w:val="00BF76A2"/>
    <w:rsid w:val="00C014FE"/>
    <w:rsid w:val="00C027EF"/>
    <w:rsid w:val="00C149E2"/>
    <w:rsid w:val="00C15043"/>
    <w:rsid w:val="00C21A49"/>
    <w:rsid w:val="00C31C17"/>
    <w:rsid w:val="00C341FE"/>
    <w:rsid w:val="00C34A26"/>
    <w:rsid w:val="00C35FFD"/>
    <w:rsid w:val="00C47B6F"/>
    <w:rsid w:val="00C71B08"/>
    <w:rsid w:val="00C77795"/>
    <w:rsid w:val="00C80CA0"/>
    <w:rsid w:val="00C9180B"/>
    <w:rsid w:val="00CA2C64"/>
    <w:rsid w:val="00CA61E3"/>
    <w:rsid w:val="00CB6B0D"/>
    <w:rsid w:val="00CC3AFF"/>
    <w:rsid w:val="00CD12B5"/>
    <w:rsid w:val="00CD2AC7"/>
    <w:rsid w:val="00CD5DEC"/>
    <w:rsid w:val="00CE13D4"/>
    <w:rsid w:val="00CE23AB"/>
    <w:rsid w:val="00CF3FAE"/>
    <w:rsid w:val="00D0554D"/>
    <w:rsid w:val="00D1730F"/>
    <w:rsid w:val="00D240BB"/>
    <w:rsid w:val="00D25A4D"/>
    <w:rsid w:val="00D26144"/>
    <w:rsid w:val="00D36372"/>
    <w:rsid w:val="00D37127"/>
    <w:rsid w:val="00D43B94"/>
    <w:rsid w:val="00D50D1A"/>
    <w:rsid w:val="00D55EB8"/>
    <w:rsid w:val="00D6023B"/>
    <w:rsid w:val="00D633A5"/>
    <w:rsid w:val="00D6558B"/>
    <w:rsid w:val="00D660FC"/>
    <w:rsid w:val="00D676F8"/>
    <w:rsid w:val="00D67EB6"/>
    <w:rsid w:val="00D70244"/>
    <w:rsid w:val="00D74526"/>
    <w:rsid w:val="00D80136"/>
    <w:rsid w:val="00D841E4"/>
    <w:rsid w:val="00D84B67"/>
    <w:rsid w:val="00D86412"/>
    <w:rsid w:val="00D94095"/>
    <w:rsid w:val="00D96830"/>
    <w:rsid w:val="00DB1A26"/>
    <w:rsid w:val="00DC6283"/>
    <w:rsid w:val="00DE59DE"/>
    <w:rsid w:val="00DE7DCB"/>
    <w:rsid w:val="00DF2F32"/>
    <w:rsid w:val="00DF40A6"/>
    <w:rsid w:val="00E12188"/>
    <w:rsid w:val="00E1698E"/>
    <w:rsid w:val="00E36A6B"/>
    <w:rsid w:val="00E41570"/>
    <w:rsid w:val="00E45E8F"/>
    <w:rsid w:val="00E564C8"/>
    <w:rsid w:val="00E62C23"/>
    <w:rsid w:val="00E63613"/>
    <w:rsid w:val="00E72122"/>
    <w:rsid w:val="00E91445"/>
    <w:rsid w:val="00E928B1"/>
    <w:rsid w:val="00E959B8"/>
    <w:rsid w:val="00EA1B02"/>
    <w:rsid w:val="00EC6C5C"/>
    <w:rsid w:val="00ED01C6"/>
    <w:rsid w:val="00ED2120"/>
    <w:rsid w:val="00EE2857"/>
    <w:rsid w:val="00EE2CE3"/>
    <w:rsid w:val="00EE2DE4"/>
    <w:rsid w:val="00EF2250"/>
    <w:rsid w:val="00EF253A"/>
    <w:rsid w:val="00EF7EEB"/>
    <w:rsid w:val="00F04E07"/>
    <w:rsid w:val="00F070C0"/>
    <w:rsid w:val="00F1484D"/>
    <w:rsid w:val="00F210FC"/>
    <w:rsid w:val="00F250AF"/>
    <w:rsid w:val="00F261DA"/>
    <w:rsid w:val="00F30D17"/>
    <w:rsid w:val="00F32FCC"/>
    <w:rsid w:val="00F52FA3"/>
    <w:rsid w:val="00F62C46"/>
    <w:rsid w:val="00F63810"/>
    <w:rsid w:val="00F72EFE"/>
    <w:rsid w:val="00F80A03"/>
    <w:rsid w:val="00F8415C"/>
    <w:rsid w:val="00F85C0F"/>
    <w:rsid w:val="00F93985"/>
    <w:rsid w:val="00FA0CFD"/>
    <w:rsid w:val="00FA5212"/>
    <w:rsid w:val="00FB45AA"/>
    <w:rsid w:val="00FC6FC8"/>
    <w:rsid w:val="00FD3535"/>
    <w:rsid w:val="00FE5EF9"/>
    <w:rsid w:val="00FF048B"/>
    <w:rsid w:val="00FF6417"/>
    <w:rsid w:val="00FF65FA"/>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28425e"/>
    </o:shapedefaults>
    <o:shapelayout v:ext="edit">
      <o:idmap v:ext="edit" data="1"/>
      <o:rules v:ext="edit">
        <o:r id="V:Rule1" type="callout"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8B"/>
    <w:pPr>
      <w:widowControl w:val="0"/>
    </w:pPr>
    <w:rPr>
      <w:rFonts w:ascii="Courier" w:eastAsia="Times New Roman" w:hAnsi="Courier"/>
      <w:snapToGrid w:val="0"/>
      <w:sz w:val="24"/>
    </w:rPr>
  </w:style>
  <w:style w:type="paragraph" w:styleId="Heading1">
    <w:name w:val="heading 1"/>
    <w:basedOn w:val="Normal"/>
    <w:next w:val="Normal"/>
    <w:link w:val="Heading1Char"/>
    <w:qFormat/>
    <w:rsid w:val="00FF048B"/>
    <w:pPr>
      <w:keepNext/>
      <w:widowControl/>
      <w:jc w:val="center"/>
      <w:outlineLvl w:val="0"/>
    </w:pPr>
    <w:rPr>
      <w:b/>
    </w:rPr>
  </w:style>
  <w:style w:type="paragraph" w:styleId="Heading2">
    <w:name w:val="heading 2"/>
    <w:basedOn w:val="Normal"/>
    <w:next w:val="Normal"/>
    <w:link w:val="Heading2Char"/>
    <w:unhideWhenUsed/>
    <w:qFormat/>
    <w:rsid w:val="0059482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9482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63E4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F048B"/>
    <w:pPr>
      <w:keepNext/>
      <w:outlineLvl w:val="4"/>
    </w:pPr>
    <w:rPr>
      <w:b/>
      <w:sz w:val="34"/>
    </w:rPr>
  </w:style>
  <w:style w:type="paragraph" w:styleId="Heading8">
    <w:name w:val="heading 8"/>
    <w:basedOn w:val="Normal"/>
    <w:next w:val="Normal"/>
    <w:link w:val="Heading8Char"/>
    <w:uiPriority w:val="9"/>
    <w:semiHidden/>
    <w:unhideWhenUsed/>
    <w:qFormat/>
    <w:rsid w:val="00457BC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48B"/>
    <w:rPr>
      <w:rFonts w:ascii="Courier" w:eastAsia="Times New Roman" w:hAnsi="Courier" w:cs="Times New Roman"/>
      <w:b/>
      <w:snapToGrid w:val="0"/>
      <w:sz w:val="24"/>
      <w:szCs w:val="20"/>
    </w:rPr>
  </w:style>
  <w:style w:type="character" w:customStyle="1" w:styleId="Heading5Char">
    <w:name w:val="Heading 5 Char"/>
    <w:basedOn w:val="DefaultParagraphFont"/>
    <w:link w:val="Heading5"/>
    <w:rsid w:val="00FF048B"/>
    <w:rPr>
      <w:rFonts w:ascii="Courier" w:eastAsia="Times New Roman" w:hAnsi="Courier" w:cs="Times New Roman"/>
      <w:b/>
      <w:snapToGrid w:val="0"/>
      <w:sz w:val="34"/>
      <w:szCs w:val="20"/>
    </w:rPr>
  </w:style>
  <w:style w:type="paragraph" w:customStyle="1" w:styleId="a">
    <w:name w:val="_"/>
    <w:basedOn w:val="Normal"/>
    <w:rsid w:val="00FF048B"/>
    <w:pPr>
      <w:ind w:left="720" w:hanging="720"/>
    </w:pPr>
  </w:style>
  <w:style w:type="paragraph" w:styleId="BodyText">
    <w:name w:val="Body Text"/>
    <w:basedOn w:val="Normal"/>
    <w:link w:val="BodyTextChar"/>
    <w:semiHidden/>
    <w:rsid w:val="00FF048B"/>
    <w:pPr>
      <w:widowControl/>
      <w:jc w:val="both"/>
    </w:pPr>
    <w:rPr>
      <w:b/>
    </w:rPr>
  </w:style>
  <w:style w:type="character" w:customStyle="1" w:styleId="BodyTextChar">
    <w:name w:val="Body Text Char"/>
    <w:basedOn w:val="DefaultParagraphFont"/>
    <w:link w:val="BodyText"/>
    <w:semiHidden/>
    <w:rsid w:val="00FF048B"/>
    <w:rPr>
      <w:rFonts w:ascii="Courier" w:eastAsia="Times New Roman" w:hAnsi="Courier" w:cs="Times New Roman"/>
      <w:b/>
      <w:snapToGrid w:val="0"/>
      <w:sz w:val="24"/>
      <w:szCs w:val="20"/>
    </w:rPr>
  </w:style>
  <w:style w:type="character" w:styleId="Hyperlink">
    <w:name w:val="Hyperlink"/>
    <w:basedOn w:val="DefaultParagraphFont"/>
    <w:uiPriority w:val="99"/>
    <w:rsid w:val="00FF048B"/>
    <w:rPr>
      <w:color w:val="0000FF"/>
      <w:u w:val="single"/>
    </w:rPr>
  </w:style>
  <w:style w:type="paragraph" w:customStyle="1" w:styleId="H3">
    <w:name w:val="H3"/>
    <w:basedOn w:val="Normal"/>
    <w:next w:val="Normal"/>
    <w:rsid w:val="00FF048B"/>
    <w:pPr>
      <w:keepNext/>
      <w:widowControl/>
      <w:spacing w:before="100" w:after="100"/>
      <w:outlineLvl w:val="3"/>
    </w:pPr>
    <w:rPr>
      <w:rFonts w:ascii="Times New Roman" w:hAnsi="Times New Roman"/>
      <w:b/>
      <w:sz w:val="28"/>
    </w:rPr>
  </w:style>
  <w:style w:type="paragraph" w:customStyle="1" w:styleId="H2">
    <w:name w:val="H2"/>
    <w:basedOn w:val="Normal"/>
    <w:next w:val="Normal"/>
    <w:rsid w:val="00FF048B"/>
    <w:pPr>
      <w:keepNext/>
      <w:widowControl/>
      <w:spacing w:before="100" w:after="100"/>
      <w:outlineLvl w:val="2"/>
    </w:pPr>
    <w:rPr>
      <w:rFonts w:ascii="Times New Roman" w:hAnsi="Times New Roman"/>
      <w:b/>
      <w:sz w:val="36"/>
    </w:rPr>
  </w:style>
  <w:style w:type="paragraph" w:styleId="BodyText2">
    <w:name w:val="Body Text 2"/>
    <w:basedOn w:val="Normal"/>
    <w:link w:val="BodyText2Char"/>
    <w:semiHidden/>
    <w:rsid w:val="00FF048B"/>
    <w:pPr>
      <w:widowControl/>
    </w:pPr>
    <w:rPr>
      <w:rFonts w:ascii="Arial" w:hAnsi="Arial" w:cs="Arial"/>
      <w:b/>
      <w:bCs/>
      <w:i/>
      <w:iCs/>
      <w:color w:val="FF0000"/>
      <w:sz w:val="36"/>
      <w:szCs w:val="36"/>
    </w:rPr>
  </w:style>
  <w:style w:type="character" w:customStyle="1" w:styleId="BodyText2Char">
    <w:name w:val="Body Text 2 Char"/>
    <w:basedOn w:val="DefaultParagraphFont"/>
    <w:link w:val="BodyText2"/>
    <w:semiHidden/>
    <w:rsid w:val="00FF048B"/>
    <w:rPr>
      <w:rFonts w:ascii="Arial" w:eastAsia="Times New Roman" w:hAnsi="Arial" w:cs="Arial"/>
      <w:b/>
      <w:bCs/>
      <w:i/>
      <w:iCs/>
      <w:snapToGrid w:val="0"/>
      <w:color w:val="FF0000"/>
      <w:sz w:val="36"/>
      <w:szCs w:val="36"/>
    </w:rPr>
  </w:style>
  <w:style w:type="paragraph" w:styleId="BodyText3">
    <w:name w:val="Body Text 3"/>
    <w:basedOn w:val="Normal"/>
    <w:link w:val="BodyText3Char"/>
    <w:semiHidden/>
    <w:rsid w:val="00FF048B"/>
    <w:pPr>
      <w:widowControl/>
      <w:jc w:val="both"/>
    </w:pPr>
    <w:rPr>
      <w:b/>
      <w:sz w:val="20"/>
    </w:rPr>
  </w:style>
  <w:style w:type="character" w:customStyle="1" w:styleId="BodyText3Char">
    <w:name w:val="Body Text 3 Char"/>
    <w:basedOn w:val="DefaultParagraphFont"/>
    <w:link w:val="BodyText3"/>
    <w:semiHidden/>
    <w:rsid w:val="00FF048B"/>
    <w:rPr>
      <w:rFonts w:ascii="Courier" w:eastAsia="Times New Roman" w:hAnsi="Courier" w:cs="Times New Roman"/>
      <w:b/>
      <w:snapToGrid w:val="0"/>
      <w:sz w:val="20"/>
      <w:szCs w:val="20"/>
    </w:rPr>
  </w:style>
  <w:style w:type="character" w:styleId="PageNumber">
    <w:name w:val="page number"/>
    <w:basedOn w:val="DefaultParagraphFont"/>
    <w:semiHidden/>
    <w:rsid w:val="00FF048B"/>
  </w:style>
  <w:style w:type="paragraph" w:styleId="Header">
    <w:name w:val="header"/>
    <w:basedOn w:val="Normal"/>
    <w:link w:val="HeaderChar"/>
    <w:uiPriority w:val="99"/>
    <w:rsid w:val="00FF048B"/>
    <w:pPr>
      <w:widowControl/>
      <w:tabs>
        <w:tab w:val="center" w:pos="4320"/>
        <w:tab w:val="right" w:pos="8640"/>
      </w:tabs>
    </w:pPr>
    <w:rPr>
      <w:rFonts w:ascii="Times New Roman" w:hAnsi="Times New Roman"/>
      <w:snapToGrid/>
      <w:sz w:val="20"/>
    </w:rPr>
  </w:style>
  <w:style w:type="character" w:customStyle="1" w:styleId="HeaderChar">
    <w:name w:val="Header Char"/>
    <w:basedOn w:val="DefaultParagraphFont"/>
    <w:link w:val="Header"/>
    <w:uiPriority w:val="99"/>
    <w:rsid w:val="00FF048B"/>
    <w:rPr>
      <w:rFonts w:ascii="Times New Roman" w:eastAsia="Times New Roman" w:hAnsi="Times New Roman" w:cs="Times New Roman"/>
      <w:sz w:val="20"/>
      <w:szCs w:val="20"/>
    </w:rPr>
  </w:style>
  <w:style w:type="paragraph" w:styleId="Footer">
    <w:name w:val="footer"/>
    <w:basedOn w:val="Normal"/>
    <w:link w:val="FooterChar"/>
    <w:uiPriority w:val="99"/>
    <w:rsid w:val="00FF048B"/>
    <w:pPr>
      <w:keepLines/>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uiPriority w:val="99"/>
    <w:rsid w:val="00FF048B"/>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F048B"/>
    <w:pPr>
      <w:tabs>
        <w:tab w:val="left" w:pos="0"/>
        <w:tab w:val="left" w:pos="720"/>
      </w:tabs>
      <w:suppressAutoHyphens/>
      <w:autoSpaceDE w:val="0"/>
      <w:autoSpaceDN w:val="0"/>
      <w:ind w:left="1440" w:hanging="1440"/>
    </w:pPr>
    <w:rPr>
      <w:rFonts w:ascii="Arial" w:hAnsi="Arial" w:cs="Arial"/>
      <w:snapToGrid/>
      <w:szCs w:val="24"/>
    </w:rPr>
  </w:style>
  <w:style w:type="character" w:customStyle="1" w:styleId="BodyTextIndentChar">
    <w:name w:val="Body Text Indent Char"/>
    <w:basedOn w:val="DefaultParagraphFont"/>
    <w:link w:val="BodyTextIndent"/>
    <w:semiHidden/>
    <w:rsid w:val="00FF048B"/>
    <w:rPr>
      <w:rFonts w:ascii="Arial" w:eastAsia="Times New Roman" w:hAnsi="Arial" w:cs="Arial"/>
      <w:sz w:val="24"/>
      <w:szCs w:val="24"/>
    </w:rPr>
  </w:style>
  <w:style w:type="paragraph" w:styleId="Title">
    <w:name w:val="Title"/>
    <w:basedOn w:val="Normal"/>
    <w:link w:val="TitleChar"/>
    <w:qFormat/>
    <w:rsid w:val="00EF253A"/>
    <w:pPr>
      <w:widowControl/>
      <w:jc w:val="center"/>
    </w:pPr>
    <w:rPr>
      <w:rFonts w:ascii="Times New Roman" w:hAnsi="Times New Roman"/>
      <w:snapToGrid/>
      <w:sz w:val="28"/>
    </w:rPr>
  </w:style>
  <w:style w:type="character" w:customStyle="1" w:styleId="TitleChar">
    <w:name w:val="Title Char"/>
    <w:basedOn w:val="DefaultParagraphFont"/>
    <w:link w:val="Title"/>
    <w:rsid w:val="00EF253A"/>
    <w:rPr>
      <w:rFonts w:ascii="Times New Roman" w:eastAsia="Times New Roman" w:hAnsi="Times New Roman"/>
      <w:sz w:val="28"/>
    </w:rPr>
  </w:style>
  <w:style w:type="character" w:customStyle="1" w:styleId="Heading2Char">
    <w:name w:val="Heading 2 Char"/>
    <w:basedOn w:val="DefaultParagraphFont"/>
    <w:link w:val="Heading2"/>
    <w:rsid w:val="0059482F"/>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rsid w:val="0059482F"/>
    <w:rPr>
      <w:rFonts w:ascii="Cambria" w:eastAsia="Times New Roman" w:hAnsi="Cambria" w:cs="Times New Roman"/>
      <w:b/>
      <w:bCs/>
      <w:snapToGrid w:val="0"/>
      <w:sz w:val="26"/>
      <w:szCs w:val="26"/>
    </w:rPr>
  </w:style>
  <w:style w:type="paragraph" w:customStyle="1" w:styleId="Default">
    <w:name w:val="Default"/>
    <w:rsid w:val="00327B10"/>
    <w:pPr>
      <w:widowControl w:val="0"/>
      <w:autoSpaceDE w:val="0"/>
      <w:autoSpaceDN w:val="0"/>
      <w:adjustRightInd w:val="0"/>
    </w:pPr>
    <w:rPr>
      <w:rFonts w:ascii="Utopia Std Semibold" w:eastAsia="Times New Roman" w:hAnsi="Utopia Std Semibold" w:cs="Utopia Std Semibold"/>
      <w:color w:val="000000"/>
      <w:sz w:val="24"/>
      <w:szCs w:val="24"/>
    </w:rPr>
  </w:style>
  <w:style w:type="character" w:customStyle="1" w:styleId="Heading4Char">
    <w:name w:val="Heading 4 Char"/>
    <w:basedOn w:val="DefaultParagraphFont"/>
    <w:link w:val="Heading4"/>
    <w:uiPriority w:val="9"/>
    <w:semiHidden/>
    <w:rsid w:val="00563E42"/>
    <w:rPr>
      <w:rFonts w:ascii="Calibri" w:eastAsia="Times New Roman" w:hAnsi="Calibri" w:cs="Times New Roman"/>
      <w:b/>
      <w:bCs/>
      <w:snapToGrid w:val="0"/>
      <w:sz w:val="28"/>
      <w:szCs w:val="28"/>
    </w:rPr>
  </w:style>
  <w:style w:type="paragraph" w:styleId="BodyTextIndent3">
    <w:name w:val="Body Text Indent 3"/>
    <w:basedOn w:val="Normal"/>
    <w:link w:val="BodyTextIndent3Char"/>
    <w:uiPriority w:val="99"/>
    <w:semiHidden/>
    <w:unhideWhenUsed/>
    <w:rsid w:val="00563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3E42"/>
    <w:rPr>
      <w:rFonts w:ascii="Courier" w:eastAsia="Times New Roman" w:hAnsi="Courier"/>
      <w:snapToGrid w:val="0"/>
      <w:sz w:val="16"/>
      <w:szCs w:val="16"/>
    </w:rPr>
  </w:style>
  <w:style w:type="paragraph" w:styleId="BodyTextIndent2">
    <w:name w:val="Body Text Indent 2"/>
    <w:basedOn w:val="Normal"/>
    <w:link w:val="BodyTextIndent2Char"/>
    <w:uiPriority w:val="99"/>
    <w:semiHidden/>
    <w:unhideWhenUsed/>
    <w:rsid w:val="003E296C"/>
    <w:pPr>
      <w:spacing w:after="120" w:line="480" w:lineRule="auto"/>
      <w:ind w:left="360"/>
    </w:pPr>
  </w:style>
  <w:style w:type="character" w:customStyle="1" w:styleId="BodyTextIndent2Char">
    <w:name w:val="Body Text Indent 2 Char"/>
    <w:basedOn w:val="DefaultParagraphFont"/>
    <w:link w:val="BodyTextIndent2"/>
    <w:uiPriority w:val="99"/>
    <w:semiHidden/>
    <w:rsid w:val="003E296C"/>
    <w:rPr>
      <w:rFonts w:ascii="Courier" w:eastAsia="Times New Roman" w:hAnsi="Courier"/>
      <w:snapToGrid w:val="0"/>
      <w:sz w:val="24"/>
    </w:rPr>
  </w:style>
  <w:style w:type="paragraph" w:styleId="Subtitle">
    <w:name w:val="Subtitle"/>
    <w:basedOn w:val="Normal"/>
    <w:link w:val="SubtitleChar"/>
    <w:qFormat/>
    <w:rsid w:val="003E296C"/>
    <w:pPr>
      <w:widowControl/>
    </w:pPr>
    <w:rPr>
      <w:rFonts w:ascii="Times New Roman" w:hAnsi="Times New Roman"/>
      <w:b/>
      <w:snapToGrid/>
    </w:rPr>
  </w:style>
  <w:style w:type="character" w:customStyle="1" w:styleId="SubtitleChar">
    <w:name w:val="Subtitle Char"/>
    <w:basedOn w:val="DefaultParagraphFont"/>
    <w:link w:val="Subtitle"/>
    <w:rsid w:val="003E296C"/>
    <w:rPr>
      <w:rFonts w:ascii="Times New Roman" w:eastAsia="Times New Roman" w:hAnsi="Times New Roman"/>
      <w:b/>
      <w:sz w:val="24"/>
    </w:rPr>
  </w:style>
  <w:style w:type="paragraph" w:styleId="Caption">
    <w:name w:val="caption"/>
    <w:basedOn w:val="Normal"/>
    <w:next w:val="Normal"/>
    <w:uiPriority w:val="35"/>
    <w:unhideWhenUsed/>
    <w:qFormat/>
    <w:rsid w:val="00AA4AB0"/>
    <w:rPr>
      <w:b/>
      <w:bCs/>
      <w:sz w:val="20"/>
    </w:rPr>
  </w:style>
  <w:style w:type="paragraph" w:styleId="NoSpacing">
    <w:name w:val="No Spacing"/>
    <w:uiPriority w:val="1"/>
    <w:qFormat/>
    <w:rsid w:val="00402FF6"/>
    <w:pPr>
      <w:widowControl w:val="0"/>
    </w:pPr>
    <w:rPr>
      <w:rFonts w:ascii="Courier" w:eastAsia="Times New Roman" w:hAnsi="Courier"/>
      <w:snapToGrid w:val="0"/>
      <w:sz w:val="24"/>
    </w:rPr>
  </w:style>
  <w:style w:type="character" w:styleId="FollowedHyperlink">
    <w:name w:val="FollowedHyperlink"/>
    <w:basedOn w:val="DefaultParagraphFont"/>
    <w:uiPriority w:val="99"/>
    <w:semiHidden/>
    <w:unhideWhenUsed/>
    <w:rsid w:val="0072337F"/>
    <w:rPr>
      <w:color w:val="800080"/>
      <w:u w:val="single"/>
    </w:rPr>
  </w:style>
  <w:style w:type="paragraph" w:styleId="BalloonText">
    <w:name w:val="Balloon Text"/>
    <w:basedOn w:val="Normal"/>
    <w:link w:val="BalloonTextChar"/>
    <w:uiPriority w:val="99"/>
    <w:semiHidden/>
    <w:unhideWhenUsed/>
    <w:rsid w:val="001166D6"/>
    <w:rPr>
      <w:rFonts w:ascii="Tahoma" w:hAnsi="Tahoma" w:cs="Tahoma"/>
      <w:sz w:val="16"/>
      <w:szCs w:val="16"/>
    </w:rPr>
  </w:style>
  <w:style w:type="character" w:customStyle="1" w:styleId="BalloonTextChar">
    <w:name w:val="Balloon Text Char"/>
    <w:basedOn w:val="DefaultParagraphFont"/>
    <w:link w:val="BalloonText"/>
    <w:uiPriority w:val="99"/>
    <w:semiHidden/>
    <w:rsid w:val="001166D6"/>
    <w:rPr>
      <w:rFonts w:ascii="Tahoma" w:eastAsia="Times New Roman" w:hAnsi="Tahoma" w:cs="Tahoma"/>
      <w:snapToGrid w:val="0"/>
      <w:sz w:val="16"/>
      <w:szCs w:val="16"/>
    </w:rPr>
  </w:style>
  <w:style w:type="character" w:customStyle="1" w:styleId="Heading8Char">
    <w:name w:val="Heading 8 Char"/>
    <w:basedOn w:val="DefaultParagraphFont"/>
    <w:link w:val="Heading8"/>
    <w:uiPriority w:val="9"/>
    <w:semiHidden/>
    <w:rsid w:val="00457BCE"/>
    <w:rPr>
      <w:rFonts w:ascii="Calibri" w:eastAsia="Times New Roman" w:hAnsi="Calibri" w:cs="Times New Roman"/>
      <w:i/>
      <w:iCs/>
      <w:snapToGrid w:val="0"/>
      <w:sz w:val="24"/>
      <w:szCs w:val="24"/>
    </w:rPr>
  </w:style>
  <w:style w:type="character" w:styleId="Strong">
    <w:name w:val="Strong"/>
    <w:basedOn w:val="DefaultParagraphFont"/>
    <w:uiPriority w:val="22"/>
    <w:qFormat/>
    <w:rsid w:val="00457BCE"/>
    <w:rPr>
      <w:b/>
      <w:bCs/>
    </w:rPr>
  </w:style>
  <w:style w:type="paragraph" w:styleId="TOAHeading">
    <w:name w:val="toa heading"/>
    <w:basedOn w:val="Normal"/>
    <w:semiHidden/>
    <w:rsid w:val="00457BCE"/>
    <w:pPr>
      <w:widowControl/>
      <w:spacing w:before="100" w:beforeAutospacing="1" w:after="100" w:afterAutospacing="1"/>
    </w:pPr>
    <w:rPr>
      <w:rFonts w:ascii="Verdana" w:eastAsia="Arial Unicode MS" w:hAnsi="Verdana" w:cs="Arial Unicode MS"/>
      <w:snapToGrid/>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8B"/>
    <w:pPr>
      <w:widowControl w:val="0"/>
    </w:pPr>
    <w:rPr>
      <w:rFonts w:ascii="Courier" w:eastAsia="Times New Roman" w:hAnsi="Courier"/>
      <w:snapToGrid w:val="0"/>
      <w:sz w:val="24"/>
    </w:rPr>
  </w:style>
  <w:style w:type="paragraph" w:styleId="Heading1">
    <w:name w:val="heading 1"/>
    <w:basedOn w:val="Normal"/>
    <w:next w:val="Normal"/>
    <w:link w:val="Heading1Char"/>
    <w:qFormat/>
    <w:rsid w:val="00FF048B"/>
    <w:pPr>
      <w:keepNext/>
      <w:widowControl/>
      <w:jc w:val="center"/>
      <w:outlineLvl w:val="0"/>
    </w:pPr>
    <w:rPr>
      <w:b/>
    </w:rPr>
  </w:style>
  <w:style w:type="paragraph" w:styleId="Heading2">
    <w:name w:val="heading 2"/>
    <w:basedOn w:val="Normal"/>
    <w:next w:val="Normal"/>
    <w:link w:val="Heading2Char"/>
    <w:unhideWhenUsed/>
    <w:qFormat/>
    <w:rsid w:val="0059482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9482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63E4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F048B"/>
    <w:pPr>
      <w:keepNext/>
      <w:outlineLvl w:val="4"/>
    </w:pPr>
    <w:rPr>
      <w:b/>
      <w:sz w:val="34"/>
    </w:rPr>
  </w:style>
  <w:style w:type="paragraph" w:styleId="Heading8">
    <w:name w:val="heading 8"/>
    <w:basedOn w:val="Normal"/>
    <w:next w:val="Normal"/>
    <w:link w:val="Heading8Char"/>
    <w:uiPriority w:val="9"/>
    <w:semiHidden/>
    <w:unhideWhenUsed/>
    <w:qFormat/>
    <w:rsid w:val="00457BC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48B"/>
    <w:rPr>
      <w:rFonts w:ascii="Courier" w:eastAsia="Times New Roman" w:hAnsi="Courier" w:cs="Times New Roman"/>
      <w:b/>
      <w:snapToGrid w:val="0"/>
      <w:sz w:val="24"/>
      <w:szCs w:val="20"/>
    </w:rPr>
  </w:style>
  <w:style w:type="character" w:customStyle="1" w:styleId="Heading5Char">
    <w:name w:val="Heading 5 Char"/>
    <w:basedOn w:val="DefaultParagraphFont"/>
    <w:link w:val="Heading5"/>
    <w:rsid w:val="00FF048B"/>
    <w:rPr>
      <w:rFonts w:ascii="Courier" w:eastAsia="Times New Roman" w:hAnsi="Courier" w:cs="Times New Roman"/>
      <w:b/>
      <w:snapToGrid w:val="0"/>
      <w:sz w:val="34"/>
      <w:szCs w:val="20"/>
    </w:rPr>
  </w:style>
  <w:style w:type="paragraph" w:customStyle="1" w:styleId="a">
    <w:name w:val="_"/>
    <w:basedOn w:val="Normal"/>
    <w:rsid w:val="00FF048B"/>
    <w:pPr>
      <w:ind w:left="720" w:hanging="720"/>
    </w:pPr>
  </w:style>
  <w:style w:type="paragraph" w:styleId="BodyText">
    <w:name w:val="Body Text"/>
    <w:basedOn w:val="Normal"/>
    <w:link w:val="BodyTextChar"/>
    <w:semiHidden/>
    <w:rsid w:val="00FF048B"/>
    <w:pPr>
      <w:widowControl/>
      <w:jc w:val="both"/>
    </w:pPr>
    <w:rPr>
      <w:b/>
    </w:rPr>
  </w:style>
  <w:style w:type="character" w:customStyle="1" w:styleId="BodyTextChar">
    <w:name w:val="Body Text Char"/>
    <w:basedOn w:val="DefaultParagraphFont"/>
    <w:link w:val="BodyText"/>
    <w:semiHidden/>
    <w:rsid w:val="00FF048B"/>
    <w:rPr>
      <w:rFonts w:ascii="Courier" w:eastAsia="Times New Roman" w:hAnsi="Courier" w:cs="Times New Roman"/>
      <w:b/>
      <w:snapToGrid w:val="0"/>
      <w:sz w:val="24"/>
      <w:szCs w:val="20"/>
    </w:rPr>
  </w:style>
  <w:style w:type="character" w:styleId="Hyperlink">
    <w:name w:val="Hyperlink"/>
    <w:basedOn w:val="DefaultParagraphFont"/>
    <w:uiPriority w:val="99"/>
    <w:rsid w:val="00FF048B"/>
    <w:rPr>
      <w:color w:val="0000FF"/>
      <w:u w:val="single"/>
    </w:rPr>
  </w:style>
  <w:style w:type="paragraph" w:customStyle="1" w:styleId="H3">
    <w:name w:val="H3"/>
    <w:basedOn w:val="Normal"/>
    <w:next w:val="Normal"/>
    <w:rsid w:val="00FF048B"/>
    <w:pPr>
      <w:keepNext/>
      <w:widowControl/>
      <w:spacing w:before="100" w:after="100"/>
      <w:outlineLvl w:val="3"/>
    </w:pPr>
    <w:rPr>
      <w:rFonts w:ascii="Times New Roman" w:hAnsi="Times New Roman"/>
      <w:b/>
      <w:sz w:val="28"/>
    </w:rPr>
  </w:style>
  <w:style w:type="paragraph" w:customStyle="1" w:styleId="H2">
    <w:name w:val="H2"/>
    <w:basedOn w:val="Normal"/>
    <w:next w:val="Normal"/>
    <w:rsid w:val="00FF048B"/>
    <w:pPr>
      <w:keepNext/>
      <w:widowControl/>
      <w:spacing w:before="100" w:after="100"/>
      <w:outlineLvl w:val="2"/>
    </w:pPr>
    <w:rPr>
      <w:rFonts w:ascii="Times New Roman" w:hAnsi="Times New Roman"/>
      <w:b/>
      <w:sz w:val="36"/>
    </w:rPr>
  </w:style>
  <w:style w:type="paragraph" w:styleId="BodyText2">
    <w:name w:val="Body Text 2"/>
    <w:basedOn w:val="Normal"/>
    <w:link w:val="BodyText2Char"/>
    <w:semiHidden/>
    <w:rsid w:val="00FF048B"/>
    <w:pPr>
      <w:widowControl/>
    </w:pPr>
    <w:rPr>
      <w:rFonts w:ascii="Arial" w:hAnsi="Arial" w:cs="Arial"/>
      <w:b/>
      <w:bCs/>
      <w:i/>
      <w:iCs/>
      <w:color w:val="FF0000"/>
      <w:sz w:val="36"/>
      <w:szCs w:val="36"/>
    </w:rPr>
  </w:style>
  <w:style w:type="character" w:customStyle="1" w:styleId="BodyText2Char">
    <w:name w:val="Body Text 2 Char"/>
    <w:basedOn w:val="DefaultParagraphFont"/>
    <w:link w:val="BodyText2"/>
    <w:semiHidden/>
    <w:rsid w:val="00FF048B"/>
    <w:rPr>
      <w:rFonts w:ascii="Arial" w:eastAsia="Times New Roman" w:hAnsi="Arial" w:cs="Arial"/>
      <w:b/>
      <w:bCs/>
      <w:i/>
      <w:iCs/>
      <w:snapToGrid w:val="0"/>
      <w:color w:val="FF0000"/>
      <w:sz w:val="36"/>
      <w:szCs w:val="36"/>
    </w:rPr>
  </w:style>
  <w:style w:type="paragraph" w:styleId="BodyText3">
    <w:name w:val="Body Text 3"/>
    <w:basedOn w:val="Normal"/>
    <w:link w:val="BodyText3Char"/>
    <w:semiHidden/>
    <w:rsid w:val="00FF048B"/>
    <w:pPr>
      <w:widowControl/>
      <w:jc w:val="both"/>
    </w:pPr>
    <w:rPr>
      <w:b/>
      <w:sz w:val="20"/>
    </w:rPr>
  </w:style>
  <w:style w:type="character" w:customStyle="1" w:styleId="BodyText3Char">
    <w:name w:val="Body Text 3 Char"/>
    <w:basedOn w:val="DefaultParagraphFont"/>
    <w:link w:val="BodyText3"/>
    <w:semiHidden/>
    <w:rsid w:val="00FF048B"/>
    <w:rPr>
      <w:rFonts w:ascii="Courier" w:eastAsia="Times New Roman" w:hAnsi="Courier" w:cs="Times New Roman"/>
      <w:b/>
      <w:snapToGrid w:val="0"/>
      <w:sz w:val="20"/>
      <w:szCs w:val="20"/>
    </w:rPr>
  </w:style>
  <w:style w:type="character" w:styleId="PageNumber">
    <w:name w:val="page number"/>
    <w:basedOn w:val="DefaultParagraphFont"/>
    <w:semiHidden/>
    <w:rsid w:val="00FF048B"/>
  </w:style>
  <w:style w:type="paragraph" w:styleId="Header">
    <w:name w:val="header"/>
    <w:basedOn w:val="Normal"/>
    <w:link w:val="HeaderChar"/>
    <w:uiPriority w:val="99"/>
    <w:rsid w:val="00FF048B"/>
    <w:pPr>
      <w:widowControl/>
      <w:tabs>
        <w:tab w:val="center" w:pos="4320"/>
        <w:tab w:val="right" w:pos="8640"/>
      </w:tabs>
    </w:pPr>
    <w:rPr>
      <w:rFonts w:ascii="Times New Roman" w:hAnsi="Times New Roman"/>
      <w:snapToGrid/>
      <w:sz w:val="20"/>
    </w:rPr>
  </w:style>
  <w:style w:type="character" w:customStyle="1" w:styleId="HeaderChar">
    <w:name w:val="Header Char"/>
    <w:basedOn w:val="DefaultParagraphFont"/>
    <w:link w:val="Header"/>
    <w:uiPriority w:val="99"/>
    <w:rsid w:val="00FF048B"/>
    <w:rPr>
      <w:rFonts w:ascii="Times New Roman" w:eastAsia="Times New Roman" w:hAnsi="Times New Roman" w:cs="Times New Roman"/>
      <w:sz w:val="20"/>
      <w:szCs w:val="20"/>
    </w:rPr>
  </w:style>
  <w:style w:type="paragraph" w:styleId="Footer">
    <w:name w:val="footer"/>
    <w:basedOn w:val="Normal"/>
    <w:link w:val="FooterChar"/>
    <w:uiPriority w:val="99"/>
    <w:rsid w:val="00FF048B"/>
    <w:pPr>
      <w:keepLines/>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uiPriority w:val="99"/>
    <w:rsid w:val="00FF048B"/>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F048B"/>
    <w:pPr>
      <w:tabs>
        <w:tab w:val="left" w:pos="0"/>
        <w:tab w:val="left" w:pos="720"/>
      </w:tabs>
      <w:suppressAutoHyphens/>
      <w:autoSpaceDE w:val="0"/>
      <w:autoSpaceDN w:val="0"/>
      <w:ind w:left="1440" w:hanging="1440"/>
    </w:pPr>
    <w:rPr>
      <w:rFonts w:ascii="Arial" w:hAnsi="Arial" w:cs="Arial"/>
      <w:snapToGrid/>
      <w:szCs w:val="24"/>
    </w:rPr>
  </w:style>
  <w:style w:type="character" w:customStyle="1" w:styleId="BodyTextIndentChar">
    <w:name w:val="Body Text Indent Char"/>
    <w:basedOn w:val="DefaultParagraphFont"/>
    <w:link w:val="BodyTextIndent"/>
    <w:semiHidden/>
    <w:rsid w:val="00FF048B"/>
    <w:rPr>
      <w:rFonts w:ascii="Arial" w:eastAsia="Times New Roman" w:hAnsi="Arial" w:cs="Arial"/>
      <w:sz w:val="24"/>
      <w:szCs w:val="24"/>
    </w:rPr>
  </w:style>
  <w:style w:type="paragraph" w:styleId="Title">
    <w:name w:val="Title"/>
    <w:basedOn w:val="Normal"/>
    <w:link w:val="TitleChar"/>
    <w:qFormat/>
    <w:rsid w:val="00EF253A"/>
    <w:pPr>
      <w:widowControl/>
      <w:jc w:val="center"/>
    </w:pPr>
    <w:rPr>
      <w:rFonts w:ascii="Times New Roman" w:hAnsi="Times New Roman"/>
      <w:snapToGrid/>
      <w:sz w:val="28"/>
    </w:rPr>
  </w:style>
  <w:style w:type="character" w:customStyle="1" w:styleId="TitleChar">
    <w:name w:val="Title Char"/>
    <w:basedOn w:val="DefaultParagraphFont"/>
    <w:link w:val="Title"/>
    <w:rsid w:val="00EF253A"/>
    <w:rPr>
      <w:rFonts w:ascii="Times New Roman" w:eastAsia="Times New Roman" w:hAnsi="Times New Roman"/>
      <w:sz w:val="28"/>
    </w:rPr>
  </w:style>
  <w:style w:type="character" w:customStyle="1" w:styleId="Heading2Char">
    <w:name w:val="Heading 2 Char"/>
    <w:basedOn w:val="DefaultParagraphFont"/>
    <w:link w:val="Heading2"/>
    <w:rsid w:val="0059482F"/>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rsid w:val="0059482F"/>
    <w:rPr>
      <w:rFonts w:ascii="Cambria" w:eastAsia="Times New Roman" w:hAnsi="Cambria" w:cs="Times New Roman"/>
      <w:b/>
      <w:bCs/>
      <w:snapToGrid w:val="0"/>
      <w:sz w:val="26"/>
      <w:szCs w:val="26"/>
    </w:rPr>
  </w:style>
  <w:style w:type="paragraph" w:customStyle="1" w:styleId="Default">
    <w:name w:val="Default"/>
    <w:rsid w:val="00327B10"/>
    <w:pPr>
      <w:widowControl w:val="0"/>
      <w:autoSpaceDE w:val="0"/>
      <w:autoSpaceDN w:val="0"/>
      <w:adjustRightInd w:val="0"/>
    </w:pPr>
    <w:rPr>
      <w:rFonts w:ascii="Utopia Std Semibold" w:eastAsia="Times New Roman" w:hAnsi="Utopia Std Semibold" w:cs="Utopia Std Semibold"/>
      <w:color w:val="000000"/>
      <w:sz w:val="24"/>
      <w:szCs w:val="24"/>
    </w:rPr>
  </w:style>
  <w:style w:type="character" w:customStyle="1" w:styleId="Heading4Char">
    <w:name w:val="Heading 4 Char"/>
    <w:basedOn w:val="DefaultParagraphFont"/>
    <w:link w:val="Heading4"/>
    <w:uiPriority w:val="9"/>
    <w:semiHidden/>
    <w:rsid w:val="00563E42"/>
    <w:rPr>
      <w:rFonts w:ascii="Calibri" w:eastAsia="Times New Roman" w:hAnsi="Calibri" w:cs="Times New Roman"/>
      <w:b/>
      <w:bCs/>
      <w:snapToGrid w:val="0"/>
      <w:sz w:val="28"/>
      <w:szCs w:val="28"/>
    </w:rPr>
  </w:style>
  <w:style w:type="paragraph" w:styleId="BodyTextIndent3">
    <w:name w:val="Body Text Indent 3"/>
    <w:basedOn w:val="Normal"/>
    <w:link w:val="BodyTextIndent3Char"/>
    <w:uiPriority w:val="99"/>
    <w:semiHidden/>
    <w:unhideWhenUsed/>
    <w:rsid w:val="00563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3E42"/>
    <w:rPr>
      <w:rFonts w:ascii="Courier" w:eastAsia="Times New Roman" w:hAnsi="Courier"/>
      <w:snapToGrid w:val="0"/>
      <w:sz w:val="16"/>
      <w:szCs w:val="16"/>
    </w:rPr>
  </w:style>
  <w:style w:type="paragraph" w:styleId="BodyTextIndent2">
    <w:name w:val="Body Text Indent 2"/>
    <w:basedOn w:val="Normal"/>
    <w:link w:val="BodyTextIndent2Char"/>
    <w:uiPriority w:val="99"/>
    <w:semiHidden/>
    <w:unhideWhenUsed/>
    <w:rsid w:val="003E296C"/>
    <w:pPr>
      <w:spacing w:after="120" w:line="480" w:lineRule="auto"/>
      <w:ind w:left="360"/>
    </w:pPr>
  </w:style>
  <w:style w:type="character" w:customStyle="1" w:styleId="BodyTextIndent2Char">
    <w:name w:val="Body Text Indent 2 Char"/>
    <w:basedOn w:val="DefaultParagraphFont"/>
    <w:link w:val="BodyTextIndent2"/>
    <w:uiPriority w:val="99"/>
    <w:semiHidden/>
    <w:rsid w:val="003E296C"/>
    <w:rPr>
      <w:rFonts w:ascii="Courier" w:eastAsia="Times New Roman" w:hAnsi="Courier"/>
      <w:snapToGrid w:val="0"/>
      <w:sz w:val="24"/>
    </w:rPr>
  </w:style>
  <w:style w:type="paragraph" w:styleId="Subtitle">
    <w:name w:val="Subtitle"/>
    <w:basedOn w:val="Normal"/>
    <w:link w:val="SubtitleChar"/>
    <w:qFormat/>
    <w:rsid w:val="003E296C"/>
    <w:pPr>
      <w:widowControl/>
    </w:pPr>
    <w:rPr>
      <w:rFonts w:ascii="Times New Roman" w:hAnsi="Times New Roman"/>
      <w:b/>
      <w:snapToGrid/>
    </w:rPr>
  </w:style>
  <w:style w:type="character" w:customStyle="1" w:styleId="SubtitleChar">
    <w:name w:val="Subtitle Char"/>
    <w:basedOn w:val="DefaultParagraphFont"/>
    <w:link w:val="Subtitle"/>
    <w:rsid w:val="003E296C"/>
    <w:rPr>
      <w:rFonts w:ascii="Times New Roman" w:eastAsia="Times New Roman" w:hAnsi="Times New Roman"/>
      <w:b/>
      <w:sz w:val="24"/>
    </w:rPr>
  </w:style>
  <w:style w:type="paragraph" w:styleId="Caption">
    <w:name w:val="caption"/>
    <w:basedOn w:val="Normal"/>
    <w:next w:val="Normal"/>
    <w:uiPriority w:val="35"/>
    <w:unhideWhenUsed/>
    <w:qFormat/>
    <w:rsid w:val="00AA4AB0"/>
    <w:rPr>
      <w:b/>
      <w:bCs/>
      <w:sz w:val="20"/>
    </w:rPr>
  </w:style>
  <w:style w:type="paragraph" w:styleId="NoSpacing">
    <w:name w:val="No Spacing"/>
    <w:uiPriority w:val="1"/>
    <w:qFormat/>
    <w:rsid w:val="00402FF6"/>
    <w:pPr>
      <w:widowControl w:val="0"/>
    </w:pPr>
    <w:rPr>
      <w:rFonts w:ascii="Courier" w:eastAsia="Times New Roman" w:hAnsi="Courier"/>
      <w:snapToGrid w:val="0"/>
      <w:sz w:val="24"/>
    </w:rPr>
  </w:style>
  <w:style w:type="character" w:styleId="FollowedHyperlink">
    <w:name w:val="FollowedHyperlink"/>
    <w:basedOn w:val="DefaultParagraphFont"/>
    <w:uiPriority w:val="99"/>
    <w:semiHidden/>
    <w:unhideWhenUsed/>
    <w:rsid w:val="0072337F"/>
    <w:rPr>
      <w:color w:val="800080"/>
      <w:u w:val="single"/>
    </w:rPr>
  </w:style>
  <w:style w:type="paragraph" w:styleId="BalloonText">
    <w:name w:val="Balloon Text"/>
    <w:basedOn w:val="Normal"/>
    <w:link w:val="BalloonTextChar"/>
    <w:uiPriority w:val="99"/>
    <w:semiHidden/>
    <w:unhideWhenUsed/>
    <w:rsid w:val="001166D6"/>
    <w:rPr>
      <w:rFonts w:ascii="Tahoma" w:hAnsi="Tahoma" w:cs="Tahoma"/>
      <w:sz w:val="16"/>
      <w:szCs w:val="16"/>
    </w:rPr>
  </w:style>
  <w:style w:type="character" w:customStyle="1" w:styleId="BalloonTextChar">
    <w:name w:val="Balloon Text Char"/>
    <w:basedOn w:val="DefaultParagraphFont"/>
    <w:link w:val="BalloonText"/>
    <w:uiPriority w:val="99"/>
    <w:semiHidden/>
    <w:rsid w:val="001166D6"/>
    <w:rPr>
      <w:rFonts w:ascii="Tahoma" w:eastAsia="Times New Roman" w:hAnsi="Tahoma" w:cs="Tahoma"/>
      <w:snapToGrid w:val="0"/>
      <w:sz w:val="16"/>
      <w:szCs w:val="16"/>
    </w:rPr>
  </w:style>
  <w:style w:type="character" w:customStyle="1" w:styleId="Heading8Char">
    <w:name w:val="Heading 8 Char"/>
    <w:basedOn w:val="DefaultParagraphFont"/>
    <w:link w:val="Heading8"/>
    <w:uiPriority w:val="9"/>
    <w:semiHidden/>
    <w:rsid w:val="00457BCE"/>
    <w:rPr>
      <w:rFonts w:ascii="Calibri" w:eastAsia="Times New Roman" w:hAnsi="Calibri" w:cs="Times New Roman"/>
      <w:i/>
      <w:iCs/>
      <w:snapToGrid w:val="0"/>
      <w:sz w:val="24"/>
      <w:szCs w:val="24"/>
    </w:rPr>
  </w:style>
  <w:style w:type="character" w:styleId="Strong">
    <w:name w:val="Strong"/>
    <w:basedOn w:val="DefaultParagraphFont"/>
    <w:uiPriority w:val="22"/>
    <w:qFormat/>
    <w:rsid w:val="00457BCE"/>
    <w:rPr>
      <w:b/>
      <w:bCs/>
    </w:rPr>
  </w:style>
  <w:style w:type="paragraph" w:styleId="TOAHeading">
    <w:name w:val="toa heading"/>
    <w:basedOn w:val="Normal"/>
    <w:semiHidden/>
    <w:rsid w:val="00457BCE"/>
    <w:pPr>
      <w:widowControl/>
      <w:spacing w:before="100" w:beforeAutospacing="1" w:after="100" w:afterAutospacing="1"/>
    </w:pPr>
    <w:rPr>
      <w:rFonts w:ascii="Verdana" w:eastAsia="Arial Unicode MS" w:hAnsi="Verdana" w:cs="Arial Unicode MS"/>
      <w:snapToGri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xportassistanc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xportassistance.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xportassist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62FB553A-B5D1-4529-9DD1-18A2B33C995A"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68BC-2A17-4BB2-8728-4D1F38D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Knips</dc:creator>
  <cp:lastModifiedBy>Paige Anderson</cp:lastModifiedBy>
  <cp:revision>2</cp:revision>
  <cp:lastPrinted>2008-07-09T13:44:00Z</cp:lastPrinted>
  <dcterms:created xsi:type="dcterms:W3CDTF">2014-06-03T16:16:00Z</dcterms:created>
  <dcterms:modified xsi:type="dcterms:W3CDTF">2014-06-03T16:16:00Z</dcterms:modified>
</cp:coreProperties>
</file>